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F4E" w:rsidRDefault="001C1F4E" w:rsidP="001C1F4E">
      <w:pPr>
        <w:pStyle w:val="Heading4"/>
        <w:spacing w:after="120"/>
        <w:jc w:val="center"/>
        <w:rPr>
          <w:color w:val="000000"/>
          <w:sz w:val="24"/>
        </w:rPr>
      </w:pPr>
      <w:bookmarkStart w:id="0" w:name="_GoBack"/>
      <w:bookmarkEnd w:id="0"/>
    </w:p>
    <w:p w:rsidR="001C1F4E" w:rsidRDefault="001C1F4E" w:rsidP="001C1F4E">
      <w:pPr>
        <w:pStyle w:val="Heading4"/>
        <w:shd w:val="clear" w:color="auto" w:fill="000000"/>
        <w:spacing w:after="120"/>
        <w:jc w:val="center"/>
        <w:rPr>
          <w:color w:val="FFFFFF"/>
          <w:sz w:val="96"/>
        </w:rPr>
      </w:pPr>
    </w:p>
    <w:p w:rsidR="005E6D19" w:rsidRDefault="005E6D19" w:rsidP="005E6D19">
      <w:pPr>
        <w:pStyle w:val="Heading4"/>
        <w:shd w:val="clear" w:color="auto" w:fill="000000"/>
        <w:spacing w:before="240" w:after="120"/>
        <w:jc w:val="center"/>
        <w:rPr>
          <w:sz w:val="96"/>
        </w:rPr>
      </w:pPr>
      <w:r>
        <w:rPr>
          <w:sz w:val="96"/>
        </w:rPr>
        <w:t>BOARD OF DIRECTORS' POLICY,</w:t>
      </w:r>
    </w:p>
    <w:p w:rsidR="001C1F4E" w:rsidRDefault="00F63ACA" w:rsidP="005E6D19">
      <w:pPr>
        <w:pStyle w:val="Heading4"/>
        <w:shd w:val="clear" w:color="auto" w:fill="000000"/>
        <w:jc w:val="center"/>
        <w:rPr>
          <w:color w:val="FFFFFF"/>
          <w:sz w:val="96"/>
        </w:rPr>
      </w:pPr>
      <w:r>
        <w:rPr>
          <w:color w:val="FFFFFF"/>
          <w:sz w:val="96"/>
        </w:rPr>
        <w:t>LOAN</w:t>
      </w:r>
      <w:r w:rsidR="005E6D19">
        <w:rPr>
          <w:color w:val="FFFFFF"/>
          <w:sz w:val="96"/>
        </w:rPr>
        <w:t xml:space="preserve"> </w:t>
      </w:r>
      <w:r w:rsidR="001C1F4E">
        <w:rPr>
          <w:color w:val="FFFFFF"/>
          <w:sz w:val="96"/>
        </w:rPr>
        <w:t>FUND</w:t>
      </w:r>
      <w:r w:rsidR="007B07E2">
        <w:rPr>
          <w:color w:val="FFFFFF"/>
          <w:sz w:val="96"/>
        </w:rPr>
        <w:t>S</w:t>
      </w:r>
    </w:p>
    <w:p w:rsidR="002B7C94" w:rsidRDefault="001C1F4E" w:rsidP="005E6D19">
      <w:pPr>
        <w:pStyle w:val="Heading4"/>
        <w:shd w:val="clear" w:color="auto" w:fill="000000"/>
        <w:spacing w:before="240" w:after="120" w:line="360" w:lineRule="auto"/>
        <w:jc w:val="center"/>
      </w:pPr>
      <w:r>
        <w:rPr>
          <w:color w:val="FFFFFF"/>
          <w:sz w:val="96"/>
        </w:rPr>
        <w:t xml:space="preserve"> </w:t>
      </w:r>
    </w:p>
    <w:p w:rsidR="00DB4A35" w:rsidRDefault="00DB4A35" w:rsidP="00917796">
      <w:pPr>
        <w:spacing w:after="120"/>
        <w:jc w:val="center"/>
        <w:rPr>
          <w:b/>
          <w:bCs/>
          <w:i/>
          <w:iCs/>
        </w:rPr>
      </w:pPr>
    </w:p>
    <w:p w:rsidR="00DB4A35" w:rsidRDefault="00DB4A35" w:rsidP="00917796">
      <w:pPr>
        <w:spacing w:after="120"/>
        <w:jc w:val="center"/>
        <w:rPr>
          <w:b/>
          <w:bCs/>
          <w:i/>
          <w:iCs/>
        </w:rPr>
      </w:pPr>
    </w:p>
    <w:p w:rsidR="00DB4A35" w:rsidRDefault="00DB4A35" w:rsidP="00917796">
      <w:pPr>
        <w:spacing w:after="120"/>
        <w:jc w:val="center"/>
        <w:rPr>
          <w:b/>
          <w:bCs/>
          <w:i/>
          <w:iCs/>
        </w:rPr>
      </w:pPr>
    </w:p>
    <w:p w:rsidR="00DB4A35" w:rsidRDefault="00DB4A35" w:rsidP="00917796">
      <w:pPr>
        <w:spacing w:after="120"/>
        <w:jc w:val="center"/>
        <w:rPr>
          <w:b/>
          <w:bCs/>
          <w:i/>
          <w:iCs/>
        </w:rPr>
      </w:pPr>
    </w:p>
    <w:p w:rsidR="00DB4A35" w:rsidRDefault="00DB4A35" w:rsidP="00917796">
      <w:pPr>
        <w:spacing w:after="120"/>
        <w:jc w:val="center"/>
        <w:rPr>
          <w:b/>
          <w:bCs/>
          <w:i/>
          <w:iCs/>
        </w:rPr>
      </w:pPr>
    </w:p>
    <w:p w:rsidR="00DB4A35" w:rsidRDefault="00DB4A35" w:rsidP="00917796">
      <w:pPr>
        <w:spacing w:after="120"/>
        <w:jc w:val="center"/>
        <w:rPr>
          <w:b/>
          <w:bCs/>
          <w:i/>
          <w:iCs/>
        </w:rPr>
      </w:pPr>
    </w:p>
    <w:p w:rsidR="00DB4A35" w:rsidRDefault="00DB4A35" w:rsidP="00917796">
      <w:pPr>
        <w:spacing w:after="120"/>
        <w:jc w:val="center"/>
        <w:rPr>
          <w:b/>
          <w:bCs/>
          <w:i/>
          <w:iCs/>
        </w:rPr>
      </w:pPr>
    </w:p>
    <w:p w:rsidR="00DB4A35" w:rsidRDefault="00DB4A35" w:rsidP="00917796">
      <w:pPr>
        <w:spacing w:after="120"/>
        <w:jc w:val="center"/>
        <w:rPr>
          <w:b/>
          <w:bCs/>
          <w:i/>
          <w:iCs/>
        </w:rPr>
      </w:pPr>
    </w:p>
    <w:p w:rsidR="00DB4A35" w:rsidRDefault="00DB4A35" w:rsidP="00917796">
      <w:pPr>
        <w:spacing w:after="120"/>
        <w:jc w:val="center"/>
        <w:rPr>
          <w:b/>
          <w:bCs/>
          <w:i/>
          <w:iCs/>
        </w:rPr>
      </w:pPr>
    </w:p>
    <w:p w:rsidR="00DB4A35" w:rsidRPr="00DB4A35" w:rsidRDefault="00DB4A35" w:rsidP="00DB4A35">
      <w:pPr>
        <w:spacing w:after="120"/>
        <w:jc w:val="right"/>
        <w:rPr>
          <w:b/>
          <w:bCs/>
          <w:iCs/>
        </w:rPr>
      </w:pPr>
      <w:r>
        <w:rPr>
          <w:b/>
          <w:bCs/>
          <w:iCs/>
        </w:rPr>
        <w:t xml:space="preserve">Effective </w:t>
      </w:r>
      <w:r w:rsidR="009B344C">
        <w:rPr>
          <w:b/>
          <w:bCs/>
          <w:iCs/>
        </w:rPr>
        <w:t>February 3, 2014</w:t>
      </w:r>
    </w:p>
    <w:p w:rsidR="0097574E" w:rsidRDefault="0097574E">
      <w:pPr>
        <w:rPr>
          <w:rFonts w:eastAsia="Times New Roman"/>
          <w:b/>
          <w:bCs/>
          <w:sz w:val="28"/>
          <w:lang w:val="en-CA"/>
        </w:rPr>
      </w:pPr>
      <w:r>
        <w:rPr>
          <w:b/>
          <w:bCs/>
        </w:rPr>
        <w:br w:type="page"/>
      </w:r>
    </w:p>
    <w:p w:rsidR="00DB733E" w:rsidRDefault="00DB733E">
      <w:pPr>
        <w:rPr>
          <w:rFonts w:eastAsia="Times New Roman"/>
          <w:b/>
          <w:bCs/>
          <w:sz w:val="28"/>
          <w:lang w:val="en-CA"/>
        </w:rPr>
      </w:pPr>
    </w:p>
    <w:p w:rsidR="001C1F4E" w:rsidRDefault="001C1F4E" w:rsidP="001C1F4E">
      <w:pPr>
        <w:pStyle w:val="BodyTextIndent"/>
        <w:spacing w:before="240" w:after="240" w:line="240" w:lineRule="auto"/>
        <w:ind w:left="0"/>
        <w:rPr>
          <w:b/>
          <w:bCs/>
        </w:rPr>
      </w:pPr>
      <w:r>
        <w:rPr>
          <w:b/>
          <w:bCs/>
        </w:rPr>
        <w:t xml:space="preserve">Overall Objectives of the </w:t>
      </w:r>
      <w:r w:rsidR="00F63ACA">
        <w:rPr>
          <w:b/>
          <w:bCs/>
        </w:rPr>
        <w:t>Loan</w:t>
      </w:r>
      <w:r>
        <w:rPr>
          <w:b/>
          <w:bCs/>
        </w:rPr>
        <w:t xml:space="preserve"> Fund</w:t>
      </w:r>
      <w:r w:rsidR="007B07E2">
        <w:rPr>
          <w:b/>
          <w:bCs/>
        </w:rPr>
        <w:t>s</w:t>
      </w:r>
      <w:r>
        <w:rPr>
          <w:b/>
          <w:bCs/>
        </w:rPr>
        <w:t xml:space="preserve"> Policy</w:t>
      </w:r>
    </w:p>
    <w:p w:rsidR="001C1F4E" w:rsidRDefault="007B07E2" w:rsidP="00170BFB">
      <w:pPr>
        <w:pStyle w:val="BodyTextIndent"/>
        <w:spacing w:after="120" w:line="240" w:lineRule="auto"/>
        <w:ind w:left="0"/>
        <w:jc w:val="both"/>
        <w:rPr>
          <w:sz w:val="24"/>
        </w:rPr>
      </w:pPr>
      <w:r>
        <w:rPr>
          <w:sz w:val="24"/>
        </w:rPr>
        <w:t>Stó:lō Community Futures (</w:t>
      </w:r>
      <w:r w:rsidR="00DB4A35">
        <w:rPr>
          <w:sz w:val="24"/>
        </w:rPr>
        <w:t>“</w:t>
      </w:r>
      <w:r>
        <w:rPr>
          <w:sz w:val="24"/>
        </w:rPr>
        <w:t>SCF</w:t>
      </w:r>
      <w:r w:rsidR="00DB4A35">
        <w:rPr>
          <w:sz w:val="24"/>
        </w:rPr>
        <w:t>”</w:t>
      </w:r>
      <w:r>
        <w:rPr>
          <w:sz w:val="24"/>
        </w:rPr>
        <w:t>)</w:t>
      </w:r>
      <w:r w:rsidR="001C1F4E">
        <w:rPr>
          <w:sz w:val="24"/>
        </w:rPr>
        <w:t xml:space="preserve"> acts as a fiduciary, empowered to properly manage and administer the various </w:t>
      </w:r>
      <w:r w:rsidR="00DB4A35">
        <w:rPr>
          <w:sz w:val="24"/>
        </w:rPr>
        <w:t>SCF Loan Fund</w:t>
      </w:r>
      <w:r w:rsidR="001C1F4E">
        <w:rPr>
          <w:sz w:val="24"/>
        </w:rPr>
        <w:t>s</w:t>
      </w:r>
      <w:r>
        <w:rPr>
          <w:sz w:val="24"/>
        </w:rPr>
        <w:t>.  U</w:t>
      </w:r>
      <w:r w:rsidR="001C1F4E">
        <w:rPr>
          <w:sz w:val="24"/>
        </w:rPr>
        <w:t>nder the terms and conditions of their existing Agreements with Western Economic Diversification (WED)</w:t>
      </w:r>
      <w:r w:rsidR="00DB4A35">
        <w:rPr>
          <w:sz w:val="24"/>
        </w:rPr>
        <w:t xml:space="preserve"> and other loan fund providers</w:t>
      </w:r>
      <w:r w:rsidR="001C1F4E">
        <w:rPr>
          <w:sz w:val="24"/>
        </w:rPr>
        <w:t xml:space="preserve">, </w:t>
      </w:r>
      <w:r w:rsidR="00F63ACA">
        <w:rPr>
          <w:sz w:val="24"/>
        </w:rPr>
        <w:t>SCF</w:t>
      </w:r>
      <w:r w:rsidR="001C1F4E">
        <w:rPr>
          <w:sz w:val="24"/>
        </w:rPr>
        <w:t xml:space="preserve"> has established proper operating procedures for these Funds.  </w:t>
      </w:r>
      <w:r w:rsidR="00F63ACA">
        <w:rPr>
          <w:sz w:val="24"/>
        </w:rPr>
        <w:t>Lending funds to qualified Aboriginal entrepreneurs, both existing Aboriginal businesses and newly created Aboriginal businesses, within the Stó:lō Traditional Territory, is</w:t>
      </w:r>
      <w:r w:rsidR="001C1F4E">
        <w:rPr>
          <w:sz w:val="24"/>
        </w:rPr>
        <w:t xml:space="preserve"> a </w:t>
      </w:r>
      <w:r w:rsidR="00F63ACA">
        <w:rPr>
          <w:sz w:val="24"/>
        </w:rPr>
        <w:t>c</w:t>
      </w:r>
      <w:r w:rsidR="001C1F4E">
        <w:rPr>
          <w:sz w:val="24"/>
        </w:rPr>
        <w:t xml:space="preserve">ore </w:t>
      </w:r>
      <w:r w:rsidR="00F63ACA">
        <w:rPr>
          <w:sz w:val="24"/>
        </w:rPr>
        <w:t>s</w:t>
      </w:r>
      <w:r w:rsidR="001C1F4E">
        <w:rPr>
          <w:sz w:val="24"/>
        </w:rPr>
        <w:t xml:space="preserve">ervice of </w:t>
      </w:r>
      <w:r w:rsidR="00F63ACA">
        <w:rPr>
          <w:sz w:val="24"/>
        </w:rPr>
        <w:t xml:space="preserve">SCF and a core service of </w:t>
      </w:r>
      <w:r>
        <w:rPr>
          <w:sz w:val="24"/>
        </w:rPr>
        <w:t xml:space="preserve">the </w:t>
      </w:r>
      <w:r w:rsidR="001C1F4E">
        <w:rPr>
          <w:sz w:val="24"/>
        </w:rPr>
        <w:t>Community Futures organization</w:t>
      </w:r>
      <w:r w:rsidR="00F63ACA">
        <w:rPr>
          <w:sz w:val="24"/>
        </w:rPr>
        <w:t xml:space="preserve"> in the Province of BC. Therefore,</w:t>
      </w:r>
      <w:r w:rsidR="001C1F4E">
        <w:rPr>
          <w:sz w:val="24"/>
        </w:rPr>
        <w:t xml:space="preserve"> the objectives for the </w:t>
      </w:r>
      <w:r w:rsidR="00DB4A35">
        <w:rPr>
          <w:sz w:val="24"/>
        </w:rPr>
        <w:t>SCF Loan Fund</w:t>
      </w:r>
      <w:r w:rsidR="001C1F4E">
        <w:rPr>
          <w:sz w:val="24"/>
        </w:rPr>
        <w:t>s are as follows:</w:t>
      </w:r>
    </w:p>
    <w:p w:rsidR="001C1F4E" w:rsidRDefault="001C1F4E" w:rsidP="00170BFB">
      <w:pPr>
        <w:pStyle w:val="BodyTextIndent"/>
        <w:numPr>
          <w:ilvl w:val="0"/>
          <w:numId w:val="1"/>
        </w:numPr>
        <w:spacing w:after="120" w:line="240" w:lineRule="auto"/>
        <w:jc w:val="both"/>
        <w:rPr>
          <w:sz w:val="24"/>
        </w:rPr>
      </w:pPr>
      <w:r w:rsidRPr="00170BFB">
        <w:rPr>
          <w:sz w:val="24"/>
        </w:rPr>
        <w:t>To</w:t>
      </w:r>
      <w:r>
        <w:t xml:space="preserve"> </w:t>
      </w:r>
      <w:r>
        <w:rPr>
          <w:sz w:val="24"/>
        </w:rPr>
        <w:t xml:space="preserve">fully comply with the proper administration and management of the various </w:t>
      </w:r>
      <w:r w:rsidR="00DB4A35">
        <w:rPr>
          <w:sz w:val="24"/>
        </w:rPr>
        <w:t>SCF Loan Fund</w:t>
      </w:r>
      <w:r>
        <w:rPr>
          <w:sz w:val="24"/>
        </w:rPr>
        <w:t xml:space="preserve">s, as established by our existing Agreements and operating </w:t>
      </w:r>
      <w:r w:rsidR="00F63ACA">
        <w:rPr>
          <w:sz w:val="24"/>
        </w:rPr>
        <w:t xml:space="preserve">loan </w:t>
      </w:r>
      <w:r>
        <w:rPr>
          <w:sz w:val="24"/>
        </w:rPr>
        <w:t>procedures with WED</w:t>
      </w:r>
      <w:r w:rsidR="00F63ACA">
        <w:rPr>
          <w:sz w:val="24"/>
        </w:rPr>
        <w:t>, or other institutional lenders from time-to-time.</w:t>
      </w:r>
    </w:p>
    <w:p w:rsidR="001C1F4E" w:rsidRDefault="001C1F4E" w:rsidP="00170BFB">
      <w:pPr>
        <w:pStyle w:val="BodyTextIndent"/>
        <w:numPr>
          <w:ilvl w:val="0"/>
          <w:numId w:val="1"/>
        </w:numPr>
        <w:spacing w:after="120" w:line="240" w:lineRule="auto"/>
        <w:jc w:val="both"/>
        <w:rPr>
          <w:sz w:val="24"/>
        </w:rPr>
      </w:pPr>
      <w:r>
        <w:rPr>
          <w:sz w:val="24"/>
        </w:rPr>
        <w:t xml:space="preserve">For the Board of </w:t>
      </w:r>
      <w:r w:rsidR="00F63ACA">
        <w:rPr>
          <w:sz w:val="24"/>
        </w:rPr>
        <w:t>SCF</w:t>
      </w:r>
      <w:r>
        <w:rPr>
          <w:sz w:val="24"/>
        </w:rPr>
        <w:t xml:space="preserve"> to establish a </w:t>
      </w:r>
      <w:r w:rsidR="009E0C2B">
        <w:rPr>
          <w:sz w:val="24"/>
        </w:rPr>
        <w:t>Loan Fund</w:t>
      </w:r>
      <w:r w:rsidR="007B07E2">
        <w:rPr>
          <w:sz w:val="24"/>
        </w:rPr>
        <w:t>s</w:t>
      </w:r>
      <w:r w:rsidR="009E0C2B">
        <w:rPr>
          <w:sz w:val="24"/>
        </w:rPr>
        <w:t xml:space="preserve"> </w:t>
      </w:r>
      <w:r>
        <w:rPr>
          <w:sz w:val="24"/>
        </w:rPr>
        <w:t xml:space="preserve">Committee, that will be mandated with the overall management and operation of the </w:t>
      </w:r>
      <w:r w:rsidR="00DB4A35">
        <w:rPr>
          <w:sz w:val="24"/>
        </w:rPr>
        <w:t>SCF Loan Fund</w:t>
      </w:r>
      <w:r>
        <w:rPr>
          <w:sz w:val="24"/>
        </w:rPr>
        <w:t>s</w:t>
      </w:r>
      <w:r w:rsidR="00F63ACA">
        <w:rPr>
          <w:sz w:val="24"/>
        </w:rPr>
        <w:t>.</w:t>
      </w:r>
    </w:p>
    <w:p w:rsidR="001C1F4E" w:rsidRPr="007B07E2" w:rsidRDefault="001C1F4E" w:rsidP="007B07E2">
      <w:pPr>
        <w:pStyle w:val="BodyTextIndent"/>
        <w:numPr>
          <w:ilvl w:val="0"/>
          <w:numId w:val="1"/>
        </w:numPr>
        <w:spacing w:after="120" w:line="240" w:lineRule="auto"/>
        <w:jc w:val="both"/>
        <w:rPr>
          <w:sz w:val="24"/>
        </w:rPr>
      </w:pPr>
      <w:r>
        <w:rPr>
          <w:sz w:val="24"/>
        </w:rPr>
        <w:t xml:space="preserve">That the </w:t>
      </w:r>
      <w:r w:rsidR="00F27326">
        <w:rPr>
          <w:sz w:val="24"/>
        </w:rPr>
        <w:t>Loan</w:t>
      </w:r>
      <w:r>
        <w:rPr>
          <w:sz w:val="24"/>
        </w:rPr>
        <w:t xml:space="preserve"> </w:t>
      </w:r>
      <w:r w:rsidR="009E0C2B">
        <w:rPr>
          <w:sz w:val="24"/>
        </w:rPr>
        <w:t xml:space="preserve">Fund </w:t>
      </w:r>
      <w:r>
        <w:rPr>
          <w:sz w:val="24"/>
        </w:rPr>
        <w:t>Committee shall prepare detailed</w:t>
      </w:r>
      <w:r w:rsidR="00F27326">
        <w:rPr>
          <w:sz w:val="24"/>
        </w:rPr>
        <w:t xml:space="preserve"> </w:t>
      </w:r>
      <w:r w:rsidR="007B07E2">
        <w:rPr>
          <w:sz w:val="24"/>
        </w:rPr>
        <w:t>l</w:t>
      </w:r>
      <w:r w:rsidR="00F27326">
        <w:rPr>
          <w:sz w:val="24"/>
        </w:rPr>
        <w:t xml:space="preserve">ending </w:t>
      </w:r>
      <w:r w:rsidR="007B07E2">
        <w:rPr>
          <w:sz w:val="24"/>
        </w:rPr>
        <w:t>p</w:t>
      </w:r>
      <w:r w:rsidR="00F27326">
        <w:rPr>
          <w:sz w:val="24"/>
        </w:rPr>
        <w:t>olicies and</w:t>
      </w:r>
      <w:r>
        <w:rPr>
          <w:sz w:val="24"/>
        </w:rPr>
        <w:t xml:space="preserve"> </w:t>
      </w:r>
      <w:r w:rsidR="007B07E2">
        <w:rPr>
          <w:sz w:val="24"/>
        </w:rPr>
        <w:t>p</w:t>
      </w:r>
      <w:r>
        <w:rPr>
          <w:sz w:val="24"/>
        </w:rPr>
        <w:t xml:space="preserve">rocedures that would govern the </w:t>
      </w:r>
      <w:r w:rsidR="007B07E2">
        <w:rPr>
          <w:sz w:val="24"/>
        </w:rPr>
        <w:t>op</w:t>
      </w:r>
      <w:r>
        <w:rPr>
          <w:sz w:val="24"/>
        </w:rPr>
        <w:t xml:space="preserve">eration of </w:t>
      </w:r>
      <w:r w:rsidR="00DB4A35">
        <w:rPr>
          <w:sz w:val="24"/>
        </w:rPr>
        <w:t>SCF Loan Fund</w:t>
      </w:r>
      <w:r>
        <w:rPr>
          <w:sz w:val="24"/>
        </w:rPr>
        <w:t>s</w:t>
      </w:r>
      <w:r w:rsidR="007B07E2">
        <w:rPr>
          <w:sz w:val="24"/>
        </w:rPr>
        <w:t>.  O</w:t>
      </w:r>
      <w:r>
        <w:rPr>
          <w:sz w:val="24"/>
        </w:rPr>
        <w:t xml:space="preserve">nce such procedures and operating polices are approved by the Board, they shall govern the operation of </w:t>
      </w:r>
      <w:r w:rsidR="00DB4A35">
        <w:rPr>
          <w:sz w:val="24"/>
        </w:rPr>
        <w:t>SCF Loan Fund</w:t>
      </w:r>
      <w:r w:rsidRPr="007B07E2">
        <w:rPr>
          <w:sz w:val="24"/>
        </w:rPr>
        <w:t>s</w:t>
      </w:r>
      <w:r w:rsidR="00F63ACA" w:rsidRPr="007B07E2">
        <w:rPr>
          <w:sz w:val="24"/>
        </w:rPr>
        <w:t>.</w:t>
      </w:r>
    </w:p>
    <w:p w:rsidR="001C1F4E" w:rsidRDefault="001C1F4E" w:rsidP="00170BFB">
      <w:pPr>
        <w:pStyle w:val="BodyTextIndent"/>
        <w:numPr>
          <w:ilvl w:val="0"/>
          <w:numId w:val="1"/>
        </w:numPr>
        <w:spacing w:after="120" w:line="240" w:lineRule="auto"/>
        <w:jc w:val="both"/>
        <w:rPr>
          <w:sz w:val="24"/>
        </w:rPr>
      </w:pPr>
      <w:r>
        <w:rPr>
          <w:sz w:val="24"/>
        </w:rPr>
        <w:t xml:space="preserve">That </w:t>
      </w:r>
      <w:r w:rsidR="00F63ACA">
        <w:rPr>
          <w:sz w:val="24"/>
        </w:rPr>
        <w:t>SCF</w:t>
      </w:r>
      <w:r>
        <w:rPr>
          <w:sz w:val="24"/>
        </w:rPr>
        <w:t xml:space="preserve"> Staff develop proper Staff capacity and resources, to provide daily ongoing management and administration of the </w:t>
      </w:r>
      <w:r w:rsidR="00DB4A35">
        <w:rPr>
          <w:sz w:val="24"/>
        </w:rPr>
        <w:t>SCF Loan Fund</w:t>
      </w:r>
      <w:r>
        <w:rPr>
          <w:sz w:val="24"/>
        </w:rPr>
        <w:t xml:space="preserve">s, in accordance with all </w:t>
      </w:r>
      <w:r w:rsidR="007B07E2">
        <w:rPr>
          <w:sz w:val="24"/>
        </w:rPr>
        <w:t>f</w:t>
      </w:r>
      <w:r>
        <w:rPr>
          <w:sz w:val="24"/>
        </w:rPr>
        <w:t xml:space="preserve">und </w:t>
      </w:r>
      <w:r w:rsidR="007B07E2">
        <w:rPr>
          <w:sz w:val="24"/>
        </w:rPr>
        <w:t>c</w:t>
      </w:r>
      <w:r>
        <w:rPr>
          <w:sz w:val="24"/>
        </w:rPr>
        <w:t xml:space="preserve">riteria and </w:t>
      </w:r>
      <w:r w:rsidR="007B07E2">
        <w:rPr>
          <w:sz w:val="24"/>
        </w:rPr>
        <w:t>p</w:t>
      </w:r>
      <w:r>
        <w:rPr>
          <w:sz w:val="24"/>
        </w:rPr>
        <w:t xml:space="preserve">rocedures as established by the </w:t>
      </w:r>
      <w:r w:rsidR="007B07E2">
        <w:rPr>
          <w:sz w:val="24"/>
        </w:rPr>
        <w:t xml:space="preserve">Loan Funds </w:t>
      </w:r>
      <w:r>
        <w:rPr>
          <w:sz w:val="24"/>
        </w:rPr>
        <w:t xml:space="preserve">Committee and approved by the </w:t>
      </w:r>
      <w:r w:rsidR="00F63ACA">
        <w:rPr>
          <w:sz w:val="24"/>
        </w:rPr>
        <w:t>SCF</w:t>
      </w:r>
      <w:r>
        <w:rPr>
          <w:sz w:val="24"/>
        </w:rPr>
        <w:t xml:space="preserve"> Board.</w:t>
      </w:r>
    </w:p>
    <w:p w:rsidR="001C1F4E" w:rsidRDefault="001C1F4E" w:rsidP="00170BFB">
      <w:pPr>
        <w:pStyle w:val="BodyTextIndent"/>
        <w:spacing w:after="120" w:line="240" w:lineRule="auto"/>
        <w:ind w:left="0"/>
        <w:jc w:val="both"/>
        <w:rPr>
          <w:b/>
          <w:bCs/>
        </w:rPr>
      </w:pPr>
      <w:r>
        <w:rPr>
          <w:b/>
          <w:bCs/>
        </w:rPr>
        <w:br w:type="page"/>
      </w:r>
      <w:r>
        <w:rPr>
          <w:b/>
          <w:bCs/>
        </w:rPr>
        <w:lastRenderedPageBreak/>
        <w:t xml:space="preserve">Statement of the </w:t>
      </w:r>
      <w:r w:rsidR="00DB4A35">
        <w:rPr>
          <w:b/>
          <w:bCs/>
        </w:rPr>
        <w:t>SCF Loan Fund</w:t>
      </w:r>
      <w:r w:rsidR="007B07E2">
        <w:rPr>
          <w:b/>
          <w:bCs/>
        </w:rPr>
        <w:t>s</w:t>
      </w:r>
      <w:r>
        <w:rPr>
          <w:b/>
          <w:bCs/>
        </w:rPr>
        <w:t xml:space="preserve"> Policies</w:t>
      </w:r>
    </w:p>
    <w:p w:rsidR="001C1F4E" w:rsidRDefault="001C1F4E" w:rsidP="00170BFB">
      <w:pPr>
        <w:pStyle w:val="BodyTextIndent"/>
        <w:spacing w:after="120" w:line="240" w:lineRule="auto"/>
        <w:ind w:left="0"/>
        <w:jc w:val="both"/>
        <w:rPr>
          <w:sz w:val="24"/>
        </w:rPr>
      </w:pPr>
      <w:r>
        <w:rPr>
          <w:sz w:val="24"/>
        </w:rPr>
        <w:t xml:space="preserve">The </w:t>
      </w:r>
      <w:r w:rsidR="00F63ACA">
        <w:rPr>
          <w:sz w:val="24"/>
        </w:rPr>
        <w:t>SCF</w:t>
      </w:r>
      <w:r>
        <w:rPr>
          <w:sz w:val="24"/>
        </w:rPr>
        <w:t xml:space="preserve"> Board of Directors has established a Statement of </w:t>
      </w:r>
      <w:r w:rsidR="00F27326">
        <w:rPr>
          <w:sz w:val="24"/>
        </w:rPr>
        <w:t xml:space="preserve">Loan </w:t>
      </w:r>
      <w:r>
        <w:rPr>
          <w:sz w:val="24"/>
        </w:rPr>
        <w:t>Fund</w:t>
      </w:r>
      <w:r w:rsidR="007B07E2">
        <w:rPr>
          <w:sz w:val="24"/>
        </w:rPr>
        <w:t>s</w:t>
      </w:r>
      <w:r>
        <w:rPr>
          <w:sz w:val="24"/>
        </w:rPr>
        <w:t xml:space="preserve"> Policies as a statement of its basic guidelines of all </w:t>
      </w:r>
      <w:r w:rsidR="007B07E2">
        <w:rPr>
          <w:sz w:val="24"/>
        </w:rPr>
        <w:t>l</w:t>
      </w:r>
      <w:r w:rsidR="00F27326">
        <w:rPr>
          <w:sz w:val="24"/>
        </w:rPr>
        <w:t>oan</w:t>
      </w:r>
      <w:r>
        <w:rPr>
          <w:sz w:val="24"/>
        </w:rPr>
        <w:t xml:space="preserve"> </w:t>
      </w:r>
      <w:r w:rsidR="007B07E2">
        <w:rPr>
          <w:sz w:val="24"/>
        </w:rPr>
        <w:t xml:space="preserve">funds administered by Stó:lō </w:t>
      </w:r>
      <w:r>
        <w:rPr>
          <w:sz w:val="24"/>
        </w:rPr>
        <w:t xml:space="preserve">Community Futures.  </w:t>
      </w:r>
      <w:r w:rsidR="00DB4A35">
        <w:rPr>
          <w:sz w:val="24"/>
        </w:rPr>
        <w:t xml:space="preserve">Although these Loan Fund Policies are subject to change from time-to-time, the current Loan Fund Policies </w:t>
      </w:r>
      <w:r>
        <w:rPr>
          <w:sz w:val="24"/>
        </w:rPr>
        <w:t>are as follows:</w:t>
      </w:r>
    </w:p>
    <w:p w:rsidR="001C1F4E" w:rsidRDefault="001C1F4E" w:rsidP="00170BFB">
      <w:pPr>
        <w:pStyle w:val="BodyTextIndent"/>
        <w:spacing w:after="240" w:line="240" w:lineRule="auto"/>
        <w:ind w:left="567" w:hanging="567"/>
        <w:jc w:val="both"/>
        <w:rPr>
          <w:b/>
          <w:bCs/>
          <w:smallCaps/>
          <w:sz w:val="24"/>
          <w:u w:val="single"/>
        </w:rPr>
      </w:pPr>
      <w:r>
        <w:rPr>
          <w:b/>
          <w:bCs/>
          <w:smallCaps/>
          <w:sz w:val="24"/>
          <w:u w:val="single"/>
        </w:rPr>
        <w:t xml:space="preserve">Administration of WED Repayable </w:t>
      </w:r>
      <w:r w:rsidR="00F27326">
        <w:rPr>
          <w:b/>
          <w:bCs/>
          <w:smallCaps/>
          <w:sz w:val="24"/>
          <w:u w:val="single"/>
        </w:rPr>
        <w:t>Loan</w:t>
      </w:r>
      <w:r>
        <w:rPr>
          <w:b/>
          <w:bCs/>
          <w:smallCaps/>
          <w:sz w:val="24"/>
          <w:u w:val="single"/>
        </w:rPr>
        <w:t xml:space="preserve"> Funds</w:t>
      </w:r>
    </w:p>
    <w:p w:rsidR="001C1F4E" w:rsidRDefault="00F63ACA" w:rsidP="00170BFB">
      <w:pPr>
        <w:pStyle w:val="BodyTextIndent"/>
        <w:spacing w:after="120" w:line="240" w:lineRule="auto"/>
        <w:ind w:left="0"/>
        <w:jc w:val="both"/>
        <w:rPr>
          <w:sz w:val="24"/>
        </w:rPr>
      </w:pPr>
      <w:r>
        <w:rPr>
          <w:sz w:val="24"/>
        </w:rPr>
        <w:t>SCF</w:t>
      </w:r>
      <w:r w:rsidR="001C1F4E">
        <w:rPr>
          <w:sz w:val="24"/>
        </w:rPr>
        <w:t xml:space="preserve"> currently has </w:t>
      </w:r>
      <w:r w:rsidR="0059154E">
        <w:rPr>
          <w:sz w:val="24"/>
        </w:rPr>
        <w:t xml:space="preserve">several </w:t>
      </w:r>
      <w:r w:rsidR="001C1F4E">
        <w:rPr>
          <w:sz w:val="24"/>
        </w:rPr>
        <w:t>Loan Fund</w:t>
      </w:r>
      <w:r w:rsidR="0059154E">
        <w:rPr>
          <w:sz w:val="24"/>
        </w:rPr>
        <w:t>s</w:t>
      </w:r>
      <w:r w:rsidR="001C1F4E">
        <w:rPr>
          <w:sz w:val="24"/>
        </w:rPr>
        <w:t xml:space="preserve"> from WED that require proper </w:t>
      </w:r>
      <w:r w:rsidR="009E0C2B">
        <w:rPr>
          <w:sz w:val="24"/>
        </w:rPr>
        <w:t>administration and management.  In addition, SCF may require new loan funds from WED</w:t>
      </w:r>
      <w:r w:rsidR="00DB4A35">
        <w:rPr>
          <w:sz w:val="24"/>
        </w:rPr>
        <w:t>, or other loan providers</w:t>
      </w:r>
      <w:r w:rsidR="009E0C2B">
        <w:rPr>
          <w:sz w:val="24"/>
        </w:rPr>
        <w:t>.  The current loan funds from WED are as follows:</w:t>
      </w:r>
    </w:p>
    <w:p w:rsidR="00170BFB" w:rsidRDefault="00DB4A35" w:rsidP="00170BFB">
      <w:pPr>
        <w:pStyle w:val="BodyTextIndent"/>
        <w:numPr>
          <w:ilvl w:val="0"/>
          <w:numId w:val="3"/>
        </w:numPr>
        <w:spacing w:after="120" w:line="240" w:lineRule="auto"/>
        <w:jc w:val="both"/>
        <w:rPr>
          <w:sz w:val="24"/>
        </w:rPr>
      </w:pPr>
      <w:r>
        <w:rPr>
          <w:sz w:val="24"/>
        </w:rPr>
        <w:t>General Lending Fund</w:t>
      </w:r>
    </w:p>
    <w:p w:rsidR="001C1F4E" w:rsidRDefault="00170BFB" w:rsidP="00170BFB">
      <w:pPr>
        <w:pStyle w:val="BodyTextIndent"/>
        <w:numPr>
          <w:ilvl w:val="0"/>
          <w:numId w:val="3"/>
        </w:numPr>
        <w:spacing w:after="120" w:line="240" w:lineRule="auto"/>
        <w:jc w:val="both"/>
        <w:rPr>
          <w:sz w:val="24"/>
        </w:rPr>
      </w:pPr>
      <w:r>
        <w:rPr>
          <w:sz w:val="24"/>
        </w:rPr>
        <w:t>Disabled Entrepreneur’s Fund</w:t>
      </w:r>
    </w:p>
    <w:p w:rsidR="00170BFB" w:rsidRDefault="00170BFB" w:rsidP="00170BFB">
      <w:pPr>
        <w:pStyle w:val="BodyTextIndent"/>
        <w:numPr>
          <w:ilvl w:val="0"/>
          <w:numId w:val="3"/>
        </w:numPr>
        <w:spacing w:after="120" w:line="240" w:lineRule="auto"/>
        <w:jc w:val="both"/>
        <w:rPr>
          <w:sz w:val="24"/>
        </w:rPr>
      </w:pPr>
      <w:r>
        <w:rPr>
          <w:sz w:val="24"/>
        </w:rPr>
        <w:t>Pooled Asset Lending (PAL)</w:t>
      </w:r>
    </w:p>
    <w:p w:rsidR="001C1F4E" w:rsidRDefault="001C1F4E" w:rsidP="00170BFB">
      <w:pPr>
        <w:pStyle w:val="BodyTextIndent"/>
        <w:spacing w:after="120" w:line="240" w:lineRule="auto"/>
        <w:ind w:left="0"/>
        <w:jc w:val="both"/>
        <w:rPr>
          <w:sz w:val="24"/>
        </w:rPr>
      </w:pPr>
      <w:r>
        <w:rPr>
          <w:sz w:val="24"/>
        </w:rPr>
        <w:t>Th</w:t>
      </w:r>
      <w:r w:rsidR="0059154E">
        <w:rPr>
          <w:sz w:val="24"/>
        </w:rPr>
        <w:t>ese</w:t>
      </w:r>
      <w:r>
        <w:rPr>
          <w:sz w:val="24"/>
        </w:rPr>
        <w:t xml:space="preserve"> </w:t>
      </w:r>
      <w:r w:rsidR="007B07E2">
        <w:rPr>
          <w:sz w:val="24"/>
        </w:rPr>
        <w:t>f</w:t>
      </w:r>
      <w:r>
        <w:rPr>
          <w:sz w:val="24"/>
        </w:rPr>
        <w:t>und</w:t>
      </w:r>
      <w:r w:rsidR="0059154E">
        <w:rPr>
          <w:sz w:val="24"/>
        </w:rPr>
        <w:t>s</w:t>
      </w:r>
      <w:r>
        <w:rPr>
          <w:sz w:val="24"/>
        </w:rPr>
        <w:t xml:space="preserve"> ha</w:t>
      </w:r>
      <w:r w:rsidR="007B07E2">
        <w:rPr>
          <w:sz w:val="24"/>
        </w:rPr>
        <w:t>v</w:t>
      </w:r>
      <w:r w:rsidR="0059154E">
        <w:rPr>
          <w:sz w:val="24"/>
        </w:rPr>
        <w:t>e</w:t>
      </w:r>
      <w:r>
        <w:rPr>
          <w:sz w:val="24"/>
        </w:rPr>
        <w:t xml:space="preserve"> specific rules and procedures established under the Terms and Conditions of the original advance of these Funds between </w:t>
      </w:r>
      <w:r w:rsidR="00F63ACA">
        <w:rPr>
          <w:sz w:val="24"/>
        </w:rPr>
        <w:t>SCF</w:t>
      </w:r>
      <w:r>
        <w:rPr>
          <w:sz w:val="24"/>
        </w:rPr>
        <w:t xml:space="preserve"> and WED.  The </w:t>
      </w:r>
      <w:r w:rsidR="00DB4A35">
        <w:rPr>
          <w:sz w:val="24"/>
        </w:rPr>
        <w:t>SCF Loan Fund</w:t>
      </w:r>
      <w:r w:rsidR="007B07E2">
        <w:rPr>
          <w:sz w:val="24"/>
        </w:rPr>
        <w:t xml:space="preserve">s </w:t>
      </w:r>
      <w:r>
        <w:rPr>
          <w:sz w:val="24"/>
        </w:rPr>
        <w:t xml:space="preserve">Committee shall be responsible for the proper administration of the </w:t>
      </w:r>
      <w:r w:rsidR="007B07E2">
        <w:rPr>
          <w:sz w:val="24"/>
        </w:rPr>
        <w:t>f</w:t>
      </w:r>
      <w:r>
        <w:rPr>
          <w:sz w:val="24"/>
        </w:rPr>
        <w:t>unds</w:t>
      </w:r>
      <w:r w:rsidR="007B07E2">
        <w:rPr>
          <w:sz w:val="24"/>
        </w:rPr>
        <w:t>,</w:t>
      </w:r>
      <w:r>
        <w:rPr>
          <w:sz w:val="24"/>
        </w:rPr>
        <w:t xml:space="preserve"> in accordance with all criteria established under its agreements with Western Economic Diversification</w:t>
      </w:r>
      <w:r w:rsidR="007B07E2">
        <w:rPr>
          <w:sz w:val="24"/>
        </w:rPr>
        <w:t xml:space="preserve"> (WED)</w:t>
      </w:r>
      <w:r>
        <w:rPr>
          <w:sz w:val="24"/>
        </w:rPr>
        <w:t xml:space="preserve">.  </w:t>
      </w:r>
    </w:p>
    <w:p w:rsidR="0059154E" w:rsidRDefault="0059154E" w:rsidP="00170BFB">
      <w:pPr>
        <w:pStyle w:val="BodyTextIndent"/>
        <w:spacing w:after="120" w:line="240" w:lineRule="auto"/>
        <w:ind w:left="0"/>
        <w:jc w:val="both"/>
        <w:rPr>
          <w:sz w:val="24"/>
        </w:rPr>
      </w:pPr>
      <w:r>
        <w:rPr>
          <w:sz w:val="24"/>
        </w:rPr>
        <w:t>In addition, from time-to-time, with the approval of the SCF Board, upon recommendation of the Loan Fund</w:t>
      </w:r>
      <w:r w:rsidR="007B07E2">
        <w:rPr>
          <w:sz w:val="24"/>
        </w:rPr>
        <w:t>s</w:t>
      </w:r>
      <w:r>
        <w:rPr>
          <w:sz w:val="24"/>
        </w:rPr>
        <w:t xml:space="preserve"> Committee, SCF may acquire additional lending capital, from sources beyond WED</w:t>
      </w:r>
      <w:r w:rsidR="007B07E2">
        <w:rPr>
          <w:sz w:val="24"/>
        </w:rPr>
        <w:t>. I</w:t>
      </w:r>
      <w:r>
        <w:rPr>
          <w:sz w:val="24"/>
        </w:rPr>
        <w:t xml:space="preserve">n those circumstances, SCF shall follow all of the terms and conditions established under such capital advances for these funds.  The </w:t>
      </w:r>
      <w:r w:rsidR="00DB4A35">
        <w:rPr>
          <w:sz w:val="24"/>
        </w:rPr>
        <w:t>SCF Loan Fund</w:t>
      </w:r>
      <w:r w:rsidR="007B07E2">
        <w:rPr>
          <w:sz w:val="24"/>
        </w:rPr>
        <w:t>s</w:t>
      </w:r>
      <w:r>
        <w:rPr>
          <w:sz w:val="24"/>
        </w:rPr>
        <w:t xml:space="preserve"> Committee shall be then responsible for the proper administrations of these new </w:t>
      </w:r>
      <w:r w:rsidR="007B07E2">
        <w:rPr>
          <w:sz w:val="24"/>
        </w:rPr>
        <w:t>f</w:t>
      </w:r>
      <w:r>
        <w:rPr>
          <w:sz w:val="24"/>
        </w:rPr>
        <w:t>unds, in accordance with all criteria established under their agreements.</w:t>
      </w:r>
    </w:p>
    <w:p w:rsidR="001C1F4E" w:rsidRDefault="00DB4A35" w:rsidP="00170BFB">
      <w:pPr>
        <w:pStyle w:val="BodyTextIndent"/>
        <w:spacing w:after="240" w:line="240" w:lineRule="auto"/>
        <w:ind w:left="0"/>
        <w:jc w:val="both"/>
        <w:rPr>
          <w:b/>
          <w:bCs/>
          <w:u w:val="single"/>
        </w:rPr>
      </w:pPr>
      <w:r>
        <w:rPr>
          <w:b/>
          <w:bCs/>
          <w:smallCaps/>
          <w:sz w:val="24"/>
          <w:u w:val="single"/>
        </w:rPr>
        <w:t>SCF Loan Fund</w:t>
      </w:r>
      <w:r w:rsidR="007B07E2">
        <w:rPr>
          <w:b/>
          <w:bCs/>
          <w:smallCaps/>
          <w:sz w:val="24"/>
          <w:u w:val="single"/>
        </w:rPr>
        <w:t>s</w:t>
      </w:r>
      <w:r w:rsidR="009E0C2B">
        <w:rPr>
          <w:b/>
          <w:bCs/>
          <w:smallCaps/>
          <w:sz w:val="24"/>
          <w:u w:val="single"/>
        </w:rPr>
        <w:t xml:space="preserve"> </w:t>
      </w:r>
      <w:r w:rsidR="001C1F4E">
        <w:rPr>
          <w:b/>
          <w:bCs/>
          <w:smallCaps/>
          <w:sz w:val="24"/>
          <w:u w:val="single"/>
        </w:rPr>
        <w:t>Committee</w:t>
      </w:r>
    </w:p>
    <w:p w:rsidR="001C1F4E" w:rsidRDefault="001C1F4E" w:rsidP="00170BFB">
      <w:pPr>
        <w:pStyle w:val="BodyTextIndent"/>
        <w:spacing w:after="240" w:line="240" w:lineRule="auto"/>
        <w:ind w:left="0"/>
        <w:jc w:val="both"/>
        <w:rPr>
          <w:sz w:val="24"/>
        </w:rPr>
      </w:pPr>
      <w:r>
        <w:rPr>
          <w:sz w:val="24"/>
        </w:rPr>
        <w:t xml:space="preserve">The </w:t>
      </w:r>
      <w:r w:rsidR="007B07E2">
        <w:rPr>
          <w:sz w:val="24"/>
        </w:rPr>
        <w:t xml:space="preserve">SCF </w:t>
      </w:r>
      <w:r>
        <w:rPr>
          <w:sz w:val="24"/>
        </w:rPr>
        <w:t xml:space="preserve">Board </w:t>
      </w:r>
      <w:r w:rsidR="007B07E2">
        <w:rPr>
          <w:sz w:val="24"/>
        </w:rPr>
        <w:t xml:space="preserve">of Directors </w:t>
      </w:r>
      <w:r>
        <w:rPr>
          <w:sz w:val="24"/>
        </w:rPr>
        <w:t xml:space="preserve">is responsible for the proper management and administration of the </w:t>
      </w:r>
      <w:r w:rsidR="00DB4A35">
        <w:rPr>
          <w:sz w:val="24"/>
        </w:rPr>
        <w:t>SCF Loan Fund</w:t>
      </w:r>
      <w:r>
        <w:rPr>
          <w:sz w:val="24"/>
        </w:rPr>
        <w:t xml:space="preserve">s.  In the </w:t>
      </w:r>
      <w:r w:rsidR="007B07E2">
        <w:rPr>
          <w:sz w:val="24"/>
        </w:rPr>
        <w:t xml:space="preserve">SCF </w:t>
      </w:r>
      <w:r>
        <w:rPr>
          <w:sz w:val="24"/>
        </w:rPr>
        <w:t xml:space="preserve">Board’s operation of the </w:t>
      </w:r>
      <w:r w:rsidR="00DB4A35">
        <w:rPr>
          <w:sz w:val="24"/>
        </w:rPr>
        <w:t>SCF Loan Fund</w:t>
      </w:r>
      <w:r>
        <w:rPr>
          <w:sz w:val="24"/>
        </w:rPr>
        <w:t xml:space="preserve">s, the Board has established a </w:t>
      </w:r>
      <w:r w:rsidR="00F27326">
        <w:rPr>
          <w:sz w:val="24"/>
        </w:rPr>
        <w:t>Loan</w:t>
      </w:r>
      <w:r>
        <w:rPr>
          <w:sz w:val="24"/>
        </w:rPr>
        <w:t xml:space="preserve"> </w:t>
      </w:r>
      <w:r w:rsidR="009E0C2B">
        <w:rPr>
          <w:sz w:val="24"/>
        </w:rPr>
        <w:t>Fund</w:t>
      </w:r>
      <w:r w:rsidR="007B07E2">
        <w:rPr>
          <w:sz w:val="24"/>
        </w:rPr>
        <w:t>s</w:t>
      </w:r>
      <w:r w:rsidR="009E0C2B">
        <w:rPr>
          <w:sz w:val="24"/>
        </w:rPr>
        <w:t xml:space="preserve"> </w:t>
      </w:r>
      <w:r>
        <w:rPr>
          <w:sz w:val="24"/>
        </w:rPr>
        <w:t>Committee of the Board, which shall have the overall management and administrative authority</w:t>
      </w:r>
      <w:r w:rsidR="007B07E2">
        <w:rPr>
          <w:sz w:val="24"/>
        </w:rPr>
        <w:t>,</w:t>
      </w:r>
      <w:r>
        <w:rPr>
          <w:sz w:val="24"/>
        </w:rPr>
        <w:t xml:space="preserve"> with respect to the </w:t>
      </w:r>
      <w:r w:rsidR="00DB4A35">
        <w:rPr>
          <w:sz w:val="24"/>
        </w:rPr>
        <w:t>SCF Loan Fund</w:t>
      </w:r>
      <w:r>
        <w:rPr>
          <w:sz w:val="24"/>
        </w:rPr>
        <w:t xml:space="preserve">s.  This </w:t>
      </w:r>
      <w:r w:rsidR="009E0C2B">
        <w:rPr>
          <w:sz w:val="24"/>
        </w:rPr>
        <w:t>Loan Fund</w:t>
      </w:r>
      <w:r w:rsidR="007B07E2">
        <w:rPr>
          <w:sz w:val="24"/>
        </w:rPr>
        <w:t>s</w:t>
      </w:r>
      <w:r w:rsidR="009E0C2B">
        <w:rPr>
          <w:sz w:val="24"/>
        </w:rPr>
        <w:t xml:space="preserve"> </w:t>
      </w:r>
      <w:r>
        <w:rPr>
          <w:sz w:val="24"/>
        </w:rPr>
        <w:t>Committee will be chaired by a</w:t>
      </w:r>
      <w:r w:rsidR="007B07E2">
        <w:rPr>
          <w:sz w:val="24"/>
        </w:rPr>
        <w:t>n</w:t>
      </w:r>
      <w:r>
        <w:rPr>
          <w:sz w:val="24"/>
        </w:rPr>
        <w:t xml:space="preserve"> </w:t>
      </w:r>
      <w:r w:rsidR="00F63ACA">
        <w:rPr>
          <w:sz w:val="24"/>
        </w:rPr>
        <w:t>SCF</w:t>
      </w:r>
      <w:r>
        <w:rPr>
          <w:sz w:val="24"/>
        </w:rPr>
        <w:t xml:space="preserve"> Board Member, but shall be able to access resources beyond the </w:t>
      </w:r>
      <w:r w:rsidR="00F63ACA">
        <w:rPr>
          <w:sz w:val="24"/>
        </w:rPr>
        <w:t>SCF</w:t>
      </w:r>
      <w:r>
        <w:rPr>
          <w:sz w:val="24"/>
        </w:rPr>
        <w:t xml:space="preserve"> Board, that can contribute direct experience for the efficient and proper management of the </w:t>
      </w:r>
      <w:r w:rsidR="00DB4A35">
        <w:rPr>
          <w:sz w:val="24"/>
        </w:rPr>
        <w:t>SCF Loan Fund</w:t>
      </w:r>
      <w:r>
        <w:rPr>
          <w:sz w:val="24"/>
        </w:rPr>
        <w:t xml:space="preserve">s.  The Committee will report to the Board on a regular basis.  The General Manager </w:t>
      </w:r>
      <w:r w:rsidR="009E0C2B">
        <w:rPr>
          <w:sz w:val="24"/>
        </w:rPr>
        <w:t xml:space="preserve">and Loans Manager </w:t>
      </w:r>
      <w:r>
        <w:rPr>
          <w:sz w:val="24"/>
        </w:rPr>
        <w:t xml:space="preserve">shall provide Staff resources to assist the </w:t>
      </w:r>
      <w:r w:rsidR="00DB4A35">
        <w:rPr>
          <w:sz w:val="24"/>
        </w:rPr>
        <w:t>SCF Loan Fund</w:t>
      </w:r>
      <w:r w:rsidR="0055065F">
        <w:rPr>
          <w:sz w:val="24"/>
        </w:rPr>
        <w:t>s</w:t>
      </w:r>
      <w:r w:rsidR="009E0C2B">
        <w:rPr>
          <w:sz w:val="24"/>
        </w:rPr>
        <w:t xml:space="preserve"> </w:t>
      </w:r>
      <w:r>
        <w:rPr>
          <w:sz w:val="24"/>
        </w:rPr>
        <w:t xml:space="preserve">Committee in its operation of the </w:t>
      </w:r>
      <w:r w:rsidR="00DB4A35">
        <w:rPr>
          <w:sz w:val="24"/>
        </w:rPr>
        <w:t>SCF Loan Fund</w:t>
      </w:r>
      <w:r w:rsidR="0055065F">
        <w:rPr>
          <w:sz w:val="24"/>
        </w:rPr>
        <w:t>s</w:t>
      </w:r>
      <w:r>
        <w:rPr>
          <w:sz w:val="24"/>
        </w:rPr>
        <w:t>.</w:t>
      </w:r>
    </w:p>
    <w:p w:rsidR="001C1F4E" w:rsidRDefault="001C1F4E" w:rsidP="00170BFB">
      <w:pPr>
        <w:pStyle w:val="BodyTextIndent"/>
        <w:spacing w:after="240" w:line="240" w:lineRule="auto"/>
        <w:ind w:left="0"/>
        <w:jc w:val="both"/>
        <w:rPr>
          <w:sz w:val="24"/>
        </w:rPr>
      </w:pPr>
      <w:r>
        <w:rPr>
          <w:sz w:val="24"/>
        </w:rPr>
        <w:t xml:space="preserve">The </w:t>
      </w:r>
      <w:r w:rsidR="00F27326">
        <w:rPr>
          <w:sz w:val="24"/>
        </w:rPr>
        <w:t>Loan</w:t>
      </w:r>
      <w:r>
        <w:rPr>
          <w:sz w:val="24"/>
        </w:rPr>
        <w:t xml:space="preserve"> </w:t>
      </w:r>
      <w:r w:rsidR="0055065F">
        <w:rPr>
          <w:sz w:val="24"/>
        </w:rPr>
        <w:t xml:space="preserve">Funds </w:t>
      </w:r>
      <w:r>
        <w:rPr>
          <w:sz w:val="24"/>
        </w:rPr>
        <w:t>Committee must approve all l</w:t>
      </w:r>
      <w:r w:rsidR="00170BFB">
        <w:rPr>
          <w:sz w:val="24"/>
        </w:rPr>
        <w:t>oan applications up to $150,000</w:t>
      </w:r>
      <w:r w:rsidR="00E96BEA">
        <w:rPr>
          <w:sz w:val="24"/>
        </w:rPr>
        <w:t xml:space="preserve">, with the capacity of any rejected applicant to appear before the </w:t>
      </w:r>
      <w:r w:rsidR="00F63ACA">
        <w:rPr>
          <w:sz w:val="24"/>
        </w:rPr>
        <w:t>SCF</w:t>
      </w:r>
      <w:r w:rsidR="00E96BEA">
        <w:rPr>
          <w:sz w:val="24"/>
        </w:rPr>
        <w:t xml:space="preserve"> Board.  On loan applications in excess of $10,000, the applicant</w:t>
      </w:r>
      <w:r w:rsidR="009E0C2B">
        <w:rPr>
          <w:sz w:val="24"/>
        </w:rPr>
        <w:t xml:space="preserve">, in the event of any rejection of their </w:t>
      </w:r>
      <w:r w:rsidR="0055065F">
        <w:rPr>
          <w:sz w:val="24"/>
        </w:rPr>
        <w:t xml:space="preserve">loan </w:t>
      </w:r>
      <w:r w:rsidR="009E0C2B">
        <w:rPr>
          <w:sz w:val="24"/>
        </w:rPr>
        <w:t>application, with the approval of the Loan Fund</w:t>
      </w:r>
      <w:r w:rsidR="0055065F">
        <w:rPr>
          <w:sz w:val="24"/>
        </w:rPr>
        <w:t>s</w:t>
      </w:r>
      <w:r w:rsidR="009E0C2B">
        <w:rPr>
          <w:sz w:val="24"/>
        </w:rPr>
        <w:t xml:space="preserve"> Committee, can appeal their loan application directly to the </w:t>
      </w:r>
      <w:r w:rsidR="0055065F">
        <w:rPr>
          <w:sz w:val="24"/>
        </w:rPr>
        <w:t xml:space="preserve">SCF </w:t>
      </w:r>
      <w:r w:rsidR="009E0C2B">
        <w:rPr>
          <w:sz w:val="24"/>
        </w:rPr>
        <w:t>Board, through the Board Chairman</w:t>
      </w:r>
      <w:r w:rsidR="00170BFB">
        <w:rPr>
          <w:sz w:val="24"/>
        </w:rPr>
        <w:t>.</w:t>
      </w:r>
    </w:p>
    <w:p w:rsidR="001C1F4E" w:rsidRDefault="001C1F4E" w:rsidP="00170BFB">
      <w:pPr>
        <w:pStyle w:val="BodyTextIndent"/>
        <w:spacing w:after="240" w:line="240" w:lineRule="auto"/>
        <w:ind w:left="0"/>
        <w:jc w:val="both"/>
        <w:rPr>
          <w:sz w:val="24"/>
        </w:rPr>
      </w:pPr>
      <w:r>
        <w:rPr>
          <w:sz w:val="24"/>
        </w:rPr>
        <w:lastRenderedPageBreak/>
        <w:t xml:space="preserve">The </w:t>
      </w:r>
      <w:r w:rsidR="00F27326">
        <w:rPr>
          <w:sz w:val="24"/>
        </w:rPr>
        <w:t>Loan</w:t>
      </w:r>
      <w:r>
        <w:rPr>
          <w:sz w:val="24"/>
        </w:rPr>
        <w:t xml:space="preserve"> </w:t>
      </w:r>
      <w:r w:rsidR="009E0C2B">
        <w:rPr>
          <w:sz w:val="24"/>
        </w:rPr>
        <w:t>Fund</w:t>
      </w:r>
      <w:r w:rsidR="0055065F">
        <w:rPr>
          <w:sz w:val="24"/>
        </w:rPr>
        <w:t>s</w:t>
      </w:r>
      <w:r w:rsidR="009E0C2B">
        <w:rPr>
          <w:sz w:val="24"/>
        </w:rPr>
        <w:t xml:space="preserve"> </w:t>
      </w:r>
      <w:r>
        <w:rPr>
          <w:sz w:val="24"/>
        </w:rPr>
        <w:t>Committee</w:t>
      </w:r>
      <w:r w:rsidR="009E0C2B">
        <w:rPr>
          <w:sz w:val="24"/>
        </w:rPr>
        <w:t xml:space="preserve"> has currently established a process of application forms and due diligence procedures, that its Staff follow as part of the process of assessing any lending application.  In addition, Staff and the Loan Fund</w:t>
      </w:r>
      <w:r w:rsidR="0055065F">
        <w:rPr>
          <w:sz w:val="24"/>
        </w:rPr>
        <w:t>s</w:t>
      </w:r>
      <w:r w:rsidR="009E0C2B">
        <w:rPr>
          <w:sz w:val="24"/>
        </w:rPr>
        <w:t xml:space="preserve"> Committee, working with SCF’s Solicitor, has currently developed a standard loan agreement and security documentation that are currently used in all </w:t>
      </w:r>
      <w:r w:rsidR="00DB4A35">
        <w:rPr>
          <w:sz w:val="24"/>
        </w:rPr>
        <w:t>SCF Loan Fund</w:t>
      </w:r>
      <w:r w:rsidR="009E0C2B">
        <w:rPr>
          <w:sz w:val="24"/>
        </w:rPr>
        <w:t xml:space="preserve"> approved loans.  Staff and the Loan Fund</w:t>
      </w:r>
      <w:r w:rsidR="0055065F">
        <w:rPr>
          <w:sz w:val="24"/>
        </w:rPr>
        <w:t>s</w:t>
      </w:r>
      <w:r w:rsidR="009E0C2B">
        <w:rPr>
          <w:sz w:val="24"/>
        </w:rPr>
        <w:t xml:space="preserve"> Committee, are constantly amending, evolving and updating the application forms, the due diligence procedures, the loan agreement and the security documentation, to reflect new and changing lending policies and procedures and any new policies established by the SCF Board, or the Loan Fund</w:t>
      </w:r>
      <w:r w:rsidR="0055065F">
        <w:rPr>
          <w:sz w:val="24"/>
        </w:rPr>
        <w:t>s</w:t>
      </w:r>
      <w:r w:rsidR="009E0C2B">
        <w:rPr>
          <w:sz w:val="24"/>
        </w:rPr>
        <w:t xml:space="preserve"> Committee. </w:t>
      </w:r>
    </w:p>
    <w:p w:rsidR="001C1F4E" w:rsidRDefault="001C1F4E" w:rsidP="00170BFB">
      <w:pPr>
        <w:pStyle w:val="BodyTextIndent"/>
        <w:spacing w:after="240" w:line="240" w:lineRule="auto"/>
        <w:ind w:left="0"/>
        <w:jc w:val="both"/>
        <w:rPr>
          <w:b/>
          <w:bCs/>
          <w:u w:val="single"/>
        </w:rPr>
      </w:pPr>
      <w:r>
        <w:rPr>
          <w:b/>
          <w:bCs/>
          <w:smallCaps/>
          <w:sz w:val="24"/>
          <w:u w:val="single"/>
        </w:rPr>
        <w:t>Fund</w:t>
      </w:r>
      <w:r w:rsidR="0055065F">
        <w:rPr>
          <w:b/>
          <w:bCs/>
          <w:smallCaps/>
          <w:sz w:val="24"/>
          <w:u w:val="single"/>
        </w:rPr>
        <w:t>s</w:t>
      </w:r>
      <w:r>
        <w:rPr>
          <w:b/>
          <w:bCs/>
          <w:smallCaps/>
          <w:sz w:val="24"/>
          <w:u w:val="single"/>
        </w:rPr>
        <w:t xml:space="preserve"> Policies</w:t>
      </w:r>
    </w:p>
    <w:p w:rsidR="001C1F4E" w:rsidRDefault="001C1F4E" w:rsidP="00170BFB">
      <w:pPr>
        <w:pStyle w:val="BodyTextIndent"/>
        <w:spacing w:after="180" w:line="240" w:lineRule="auto"/>
        <w:ind w:left="0"/>
        <w:jc w:val="both"/>
        <w:rPr>
          <w:sz w:val="24"/>
        </w:rPr>
      </w:pPr>
      <w:r>
        <w:rPr>
          <w:sz w:val="24"/>
        </w:rPr>
        <w:t xml:space="preserve">The fundamental basis for all approved </w:t>
      </w:r>
      <w:r w:rsidR="00DB4A35">
        <w:rPr>
          <w:sz w:val="24"/>
        </w:rPr>
        <w:t>SCF Loan Fund</w:t>
      </w:r>
      <w:r w:rsidR="003B70FB">
        <w:rPr>
          <w:sz w:val="24"/>
        </w:rPr>
        <w:t>s is</w:t>
      </w:r>
      <w:r>
        <w:rPr>
          <w:sz w:val="24"/>
        </w:rPr>
        <w:t xml:space="preserve"> to provide </w:t>
      </w:r>
      <w:r w:rsidR="003B70FB">
        <w:rPr>
          <w:sz w:val="24"/>
        </w:rPr>
        <w:t xml:space="preserve">financial </w:t>
      </w:r>
      <w:r>
        <w:rPr>
          <w:sz w:val="24"/>
        </w:rPr>
        <w:t>assistance and support for approved, new and existing Aboriginal business</w:t>
      </w:r>
      <w:r w:rsidR="00170BFB">
        <w:rPr>
          <w:sz w:val="24"/>
        </w:rPr>
        <w:t>es</w:t>
      </w:r>
      <w:r w:rsidR="003B70FB">
        <w:rPr>
          <w:sz w:val="24"/>
        </w:rPr>
        <w:t xml:space="preserve"> located within the Stó:lō Traditional Territory</w:t>
      </w:r>
      <w:r>
        <w:rPr>
          <w:sz w:val="24"/>
        </w:rPr>
        <w:t xml:space="preserve">, in order to encourage </w:t>
      </w:r>
      <w:r w:rsidR="00DB4A35">
        <w:rPr>
          <w:sz w:val="24"/>
        </w:rPr>
        <w:t xml:space="preserve">Aboriginal </w:t>
      </w:r>
      <w:r>
        <w:rPr>
          <w:sz w:val="24"/>
        </w:rPr>
        <w:t xml:space="preserve">business growth within the </w:t>
      </w:r>
      <w:r w:rsidR="00170BFB">
        <w:rPr>
          <w:sz w:val="24"/>
        </w:rPr>
        <w:t>Stó:lō Traditional</w:t>
      </w:r>
      <w:r>
        <w:rPr>
          <w:sz w:val="24"/>
        </w:rPr>
        <w:t xml:space="preserve"> Territor</w:t>
      </w:r>
      <w:r w:rsidR="003B70FB">
        <w:rPr>
          <w:sz w:val="24"/>
        </w:rPr>
        <w:t>y</w:t>
      </w:r>
      <w:r>
        <w:rPr>
          <w:sz w:val="24"/>
        </w:rPr>
        <w:t xml:space="preserve">.  Therefore, </w:t>
      </w:r>
      <w:r w:rsidR="00DB4A35">
        <w:rPr>
          <w:sz w:val="24"/>
        </w:rPr>
        <w:t>SCF Loan Fund</w:t>
      </w:r>
      <w:r>
        <w:rPr>
          <w:sz w:val="24"/>
        </w:rPr>
        <w:t xml:space="preserve"> </w:t>
      </w:r>
      <w:r w:rsidR="0055065F">
        <w:rPr>
          <w:sz w:val="24"/>
        </w:rPr>
        <w:t>P</w:t>
      </w:r>
      <w:r>
        <w:rPr>
          <w:sz w:val="24"/>
        </w:rPr>
        <w:t>olicies need to reflect that principle.</w:t>
      </w:r>
    </w:p>
    <w:p w:rsidR="001C1F4E" w:rsidRDefault="001C1F4E" w:rsidP="00170BFB">
      <w:pPr>
        <w:pStyle w:val="BodyTextIndent"/>
        <w:spacing w:after="180" w:line="240" w:lineRule="auto"/>
        <w:ind w:left="0"/>
        <w:jc w:val="both"/>
        <w:rPr>
          <w:sz w:val="24"/>
        </w:rPr>
      </w:pPr>
      <w:r>
        <w:rPr>
          <w:sz w:val="24"/>
        </w:rPr>
        <w:t xml:space="preserve">The </w:t>
      </w:r>
      <w:r w:rsidR="00F27326">
        <w:rPr>
          <w:sz w:val="24"/>
        </w:rPr>
        <w:t>Loan</w:t>
      </w:r>
      <w:r>
        <w:rPr>
          <w:sz w:val="24"/>
        </w:rPr>
        <w:t xml:space="preserve"> Fund</w:t>
      </w:r>
      <w:r w:rsidR="0055065F">
        <w:rPr>
          <w:sz w:val="24"/>
        </w:rPr>
        <w:t>s</w:t>
      </w:r>
      <w:r>
        <w:rPr>
          <w:sz w:val="24"/>
        </w:rPr>
        <w:t xml:space="preserve"> Committee is obligated to ensure that all </w:t>
      </w:r>
      <w:r w:rsidR="00F63ACA">
        <w:rPr>
          <w:sz w:val="24"/>
        </w:rPr>
        <w:t>SCF</w:t>
      </w:r>
      <w:r>
        <w:rPr>
          <w:sz w:val="24"/>
        </w:rPr>
        <w:t xml:space="preserve"> </w:t>
      </w:r>
      <w:r w:rsidR="00DB4A35">
        <w:rPr>
          <w:sz w:val="24"/>
        </w:rPr>
        <w:t>L</w:t>
      </w:r>
      <w:r w:rsidR="00F27326">
        <w:rPr>
          <w:sz w:val="24"/>
        </w:rPr>
        <w:t>oan</w:t>
      </w:r>
      <w:r>
        <w:rPr>
          <w:sz w:val="24"/>
        </w:rPr>
        <w:t xml:space="preserve">s </w:t>
      </w:r>
      <w:r w:rsidR="00DB4A35">
        <w:rPr>
          <w:sz w:val="24"/>
        </w:rPr>
        <w:t>F</w:t>
      </w:r>
      <w:r>
        <w:rPr>
          <w:sz w:val="24"/>
        </w:rPr>
        <w:t xml:space="preserve">unds, which are made to applicants who meet the </w:t>
      </w:r>
      <w:r w:rsidR="00DB4A35">
        <w:rPr>
          <w:sz w:val="24"/>
        </w:rPr>
        <w:t>F</w:t>
      </w:r>
      <w:r>
        <w:rPr>
          <w:sz w:val="24"/>
        </w:rPr>
        <w:t xml:space="preserve">und’s </w:t>
      </w:r>
      <w:r w:rsidR="003B70FB">
        <w:rPr>
          <w:sz w:val="24"/>
        </w:rPr>
        <w:t xml:space="preserve">lending </w:t>
      </w:r>
      <w:r w:rsidR="0055065F">
        <w:rPr>
          <w:sz w:val="24"/>
        </w:rPr>
        <w:t>criteria and</w:t>
      </w:r>
      <w:r>
        <w:rPr>
          <w:sz w:val="24"/>
        </w:rPr>
        <w:t xml:space="preserve"> </w:t>
      </w:r>
      <w:r w:rsidR="003B70FB">
        <w:rPr>
          <w:sz w:val="24"/>
        </w:rPr>
        <w:t xml:space="preserve">shall </w:t>
      </w:r>
      <w:r>
        <w:rPr>
          <w:sz w:val="24"/>
        </w:rPr>
        <w:t xml:space="preserve">satisfy the due-diligence process established for all </w:t>
      </w:r>
      <w:r w:rsidR="00DB4A35">
        <w:rPr>
          <w:sz w:val="24"/>
        </w:rPr>
        <w:t>F</w:t>
      </w:r>
      <w:r>
        <w:rPr>
          <w:sz w:val="24"/>
        </w:rPr>
        <w:t xml:space="preserve">und </w:t>
      </w:r>
      <w:r w:rsidR="003B70FB">
        <w:rPr>
          <w:sz w:val="24"/>
        </w:rPr>
        <w:t>a</w:t>
      </w:r>
      <w:r>
        <w:rPr>
          <w:sz w:val="24"/>
        </w:rPr>
        <w:t xml:space="preserve">pplicants.  The operation of the </w:t>
      </w:r>
      <w:r w:rsidR="00DB4A35">
        <w:rPr>
          <w:sz w:val="24"/>
        </w:rPr>
        <w:t>SCF Loan Fund</w:t>
      </w:r>
      <w:r>
        <w:rPr>
          <w:sz w:val="24"/>
        </w:rPr>
        <w:t xml:space="preserve">s should be governed by the following policies and principles:  </w:t>
      </w:r>
    </w:p>
    <w:p w:rsidR="001C1F4E" w:rsidRDefault="001C1F4E" w:rsidP="00170BFB">
      <w:pPr>
        <w:pStyle w:val="BodyTextIndent"/>
        <w:numPr>
          <w:ilvl w:val="0"/>
          <w:numId w:val="2"/>
        </w:numPr>
        <w:spacing w:after="120" w:line="240" w:lineRule="auto"/>
        <w:jc w:val="both"/>
        <w:rPr>
          <w:sz w:val="24"/>
        </w:rPr>
      </w:pPr>
      <w:r w:rsidRPr="00170BFB">
        <w:rPr>
          <w:sz w:val="24"/>
        </w:rPr>
        <w:t xml:space="preserve">The </w:t>
      </w:r>
      <w:r>
        <w:rPr>
          <w:sz w:val="24"/>
        </w:rPr>
        <w:t xml:space="preserve">operation of the </w:t>
      </w:r>
      <w:r w:rsidR="00DB4A35">
        <w:rPr>
          <w:sz w:val="24"/>
        </w:rPr>
        <w:t>SCF Loan Fund</w:t>
      </w:r>
      <w:r>
        <w:rPr>
          <w:sz w:val="24"/>
        </w:rPr>
        <w:t>s shall not be viewed as being in competition with other</w:t>
      </w:r>
      <w:r w:rsidR="003B70FB">
        <w:rPr>
          <w:sz w:val="24"/>
        </w:rPr>
        <w:t xml:space="preserve"> f</w:t>
      </w:r>
      <w:r>
        <w:rPr>
          <w:sz w:val="24"/>
        </w:rPr>
        <w:t xml:space="preserve">unds.  </w:t>
      </w:r>
      <w:r w:rsidR="00DB4A35">
        <w:rPr>
          <w:sz w:val="24"/>
        </w:rPr>
        <w:t>SCF Loan Fund</w:t>
      </w:r>
      <w:r>
        <w:rPr>
          <w:sz w:val="24"/>
        </w:rPr>
        <w:t xml:space="preserve">s shall work with all other </w:t>
      </w:r>
      <w:r w:rsidR="003B70FB">
        <w:rPr>
          <w:sz w:val="24"/>
        </w:rPr>
        <w:t>f</w:t>
      </w:r>
      <w:r>
        <w:rPr>
          <w:sz w:val="24"/>
        </w:rPr>
        <w:t xml:space="preserve">unding sources, following the approach that presents the </w:t>
      </w:r>
      <w:r w:rsidR="003B70FB">
        <w:rPr>
          <w:sz w:val="24"/>
        </w:rPr>
        <w:t>best financing options for the c</w:t>
      </w:r>
      <w:r>
        <w:rPr>
          <w:sz w:val="24"/>
        </w:rPr>
        <w:t>lient.</w:t>
      </w:r>
    </w:p>
    <w:p w:rsidR="001C1F4E" w:rsidRDefault="001C1F4E" w:rsidP="00170BFB">
      <w:pPr>
        <w:pStyle w:val="BodyTextIndent"/>
        <w:numPr>
          <w:ilvl w:val="0"/>
          <w:numId w:val="2"/>
        </w:numPr>
        <w:spacing w:after="120" w:line="240" w:lineRule="auto"/>
        <w:jc w:val="both"/>
        <w:rPr>
          <w:sz w:val="24"/>
        </w:rPr>
      </w:pPr>
      <w:r>
        <w:rPr>
          <w:sz w:val="24"/>
        </w:rPr>
        <w:t>The General Manager</w:t>
      </w:r>
      <w:r w:rsidR="0055065F">
        <w:rPr>
          <w:sz w:val="24"/>
        </w:rPr>
        <w:t>, Loans Manager</w:t>
      </w:r>
      <w:r>
        <w:rPr>
          <w:sz w:val="24"/>
        </w:rPr>
        <w:t xml:space="preserve"> and the </w:t>
      </w:r>
      <w:r w:rsidR="00F27326">
        <w:rPr>
          <w:sz w:val="24"/>
        </w:rPr>
        <w:t>Loan</w:t>
      </w:r>
      <w:r>
        <w:rPr>
          <w:sz w:val="24"/>
        </w:rPr>
        <w:t xml:space="preserve"> </w:t>
      </w:r>
      <w:r w:rsidR="0055065F">
        <w:rPr>
          <w:sz w:val="24"/>
        </w:rPr>
        <w:t xml:space="preserve">Funds </w:t>
      </w:r>
      <w:r>
        <w:rPr>
          <w:sz w:val="24"/>
        </w:rPr>
        <w:t>Committee shall work in cooperation with other funding organizations for Aboriginal businesses, such as Tale’awtxw Aboriginal Capital Corporation (TACC)</w:t>
      </w:r>
      <w:r w:rsidR="003B70FB">
        <w:rPr>
          <w:sz w:val="24"/>
        </w:rPr>
        <w:t>,</w:t>
      </w:r>
      <w:r w:rsidR="00170BFB">
        <w:rPr>
          <w:sz w:val="24"/>
        </w:rPr>
        <w:t xml:space="preserve"> </w:t>
      </w:r>
      <w:r w:rsidR="00DB4A35">
        <w:rPr>
          <w:sz w:val="24"/>
        </w:rPr>
        <w:t xml:space="preserve">other Community Futures, Aboriginal Financial Institutions, </w:t>
      </w:r>
      <w:r w:rsidR="002C3D06">
        <w:rPr>
          <w:sz w:val="24"/>
        </w:rPr>
        <w:t>Aboriginal Affairs and Northern Development Canada (AANDC</w:t>
      </w:r>
      <w:r>
        <w:rPr>
          <w:sz w:val="24"/>
        </w:rPr>
        <w:t xml:space="preserve">), Industry Canada, and </w:t>
      </w:r>
      <w:r w:rsidR="003B70FB">
        <w:rPr>
          <w:sz w:val="24"/>
        </w:rPr>
        <w:t xml:space="preserve">all </w:t>
      </w:r>
      <w:r>
        <w:rPr>
          <w:sz w:val="24"/>
        </w:rPr>
        <w:t>others.</w:t>
      </w:r>
    </w:p>
    <w:p w:rsidR="001C1F4E" w:rsidRDefault="001C1F4E" w:rsidP="00170BFB">
      <w:pPr>
        <w:pStyle w:val="BodyTextIndent"/>
        <w:numPr>
          <w:ilvl w:val="0"/>
          <w:numId w:val="2"/>
        </w:numPr>
        <w:spacing w:after="120" w:line="240" w:lineRule="auto"/>
        <w:jc w:val="both"/>
        <w:rPr>
          <w:sz w:val="24"/>
        </w:rPr>
      </w:pPr>
      <w:r>
        <w:rPr>
          <w:sz w:val="24"/>
        </w:rPr>
        <w:t xml:space="preserve">The General Manager and the </w:t>
      </w:r>
      <w:r w:rsidR="00F27326">
        <w:rPr>
          <w:sz w:val="24"/>
        </w:rPr>
        <w:t>Loan</w:t>
      </w:r>
      <w:r>
        <w:rPr>
          <w:sz w:val="24"/>
        </w:rPr>
        <w:t xml:space="preserve"> </w:t>
      </w:r>
      <w:r w:rsidR="003B70FB">
        <w:rPr>
          <w:sz w:val="24"/>
        </w:rPr>
        <w:t xml:space="preserve">Fund </w:t>
      </w:r>
      <w:r>
        <w:rPr>
          <w:sz w:val="24"/>
        </w:rPr>
        <w:t xml:space="preserve">Committee shall also work with the private </w:t>
      </w:r>
      <w:r w:rsidR="003B70FB">
        <w:rPr>
          <w:sz w:val="24"/>
        </w:rPr>
        <w:t xml:space="preserve">financial </w:t>
      </w:r>
      <w:r>
        <w:rPr>
          <w:sz w:val="24"/>
        </w:rPr>
        <w:t xml:space="preserve">institutions, for the benefit of </w:t>
      </w:r>
      <w:r w:rsidR="00F63ACA">
        <w:rPr>
          <w:sz w:val="24"/>
        </w:rPr>
        <w:t>SCF</w:t>
      </w:r>
      <w:r>
        <w:rPr>
          <w:sz w:val="24"/>
        </w:rPr>
        <w:t xml:space="preserve">’s clients, in creating access to conventional lending sources provided by the private sector and commercial lending institutions, which could assist </w:t>
      </w:r>
      <w:r w:rsidR="00F63ACA">
        <w:rPr>
          <w:sz w:val="24"/>
        </w:rPr>
        <w:t>SCF</w:t>
      </w:r>
      <w:r>
        <w:rPr>
          <w:sz w:val="24"/>
        </w:rPr>
        <w:t>’s clients.</w:t>
      </w:r>
    </w:p>
    <w:p w:rsidR="003B70FB" w:rsidRDefault="003B70FB" w:rsidP="00170BFB">
      <w:pPr>
        <w:pStyle w:val="BodyTextIndent"/>
        <w:numPr>
          <w:ilvl w:val="0"/>
          <w:numId w:val="2"/>
        </w:numPr>
        <w:spacing w:after="120" w:line="240" w:lineRule="auto"/>
        <w:jc w:val="both"/>
        <w:rPr>
          <w:sz w:val="24"/>
        </w:rPr>
      </w:pPr>
      <w:r>
        <w:rPr>
          <w:sz w:val="24"/>
        </w:rPr>
        <w:t xml:space="preserve">SCF encourages the graduation of clients from our lending programs to those financial institutions and conventional lending sources. </w:t>
      </w:r>
    </w:p>
    <w:p w:rsidR="001C1F4E" w:rsidRDefault="001C1F4E" w:rsidP="00170BFB">
      <w:pPr>
        <w:pStyle w:val="BodyTextIndent"/>
        <w:numPr>
          <w:ilvl w:val="0"/>
          <w:numId w:val="2"/>
        </w:numPr>
        <w:spacing w:after="120" w:line="240" w:lineRule="auto"/>
        <w:jc w:val="both"/>
        <w:rPr>
          <w:sz w:val="24"/>
        </w:rPr>
      </w:pPr>
      <w:r>
        <w:rPr>
          <w:sz w:val="24"/>
        </w:rPr>
        <w:t xml:space="preserve">The overall objective of the </w:t>
      </w:r>
      <w:r w:rsidR="00DB4A35">
        <w:rPr>
          <w:sz w:val="24"/>
        </w:rPr>
        <w:t>SCF Loan Fund</w:t>
      </w:r>
      <w:r>
        <w:rPr>
          <w:sz w:val="24"/>
        </w:rPr>
        <w:t xml:space="preserve">s, once an applicant has met all of the due-diligence criteria, is to actively encourage the growth, expansion and development of existing and new Aboriginal businesses within the </w:t>
      </w:r>
      <w:r w:rsidR="00170BFB">
        <w:rPr>
          <w:sz w:val="24"/>
        </w:rPr>
        <w:t xml:space="preserve">Stó:lō </w:t>
      </w:r>
      <w:r w:rsidR="00F27326">
        <w:rPr>
          <w:sz w:val="24"/>
        </w:rPr>
        <w:t>Traditional</w:t>
      </w:r>
      <w:r>
        <w:rPr>
          <w:sz w:val="24"/>
        </w:rPr>
        <w:t xml:space="preserve"> Territory. </w:t>
      </w:r>
    </w:p>
    <w:p w:rsidR="001C1F4E" w:rsidRDefault="00F63ACA" w:rsidP="00170BFB">
      <w:pPr>
        <w:pStyle w:val="BodyTextIndent"/>
        <w:numPr>
          <w:ilvl w:val="0"/>
          <w:numId w:val="2"/>
        </w:numPr>
        <w:spacing w:after="120" w:line="240" w:lineRule="auto"/>
        <w:jc w:val="both"/>
        <w:rPr>
          <w:sz w:val="24"/>
        </w:rPr>
      </w:pPr>
      <w:r>
        <w:rPr>
          <w:sz w:val="24"/>
        </w:rPr>
        <w:t>SCF</w:t>
      </w:r>
      <w:r w:rsidR="001C1F4E">
        <w:rPr>
          <w:sz w:val="24"/>
        </w:rPr>
        <w:t xml:space="preserve">’s </w:t>
      </w:r>
      <w:r w:rsidR="0055065F">
        <w:rPr>
          <w:sz w:val="24"/>
        </w:rPr>
        <w:t>l</w:t>
      </w:r>
      <w:r w:rsidR="00F27326">
        <w:rPr>
          <w:sz w:val="24"/>
        </w:rPr>
        <w:t>oan</w:t>
      </w:r>
      <w:r w:rsidR="001C1F4E">
        <w:rPr>
          <w:sz w:val="24"/>
        </w:rPr>
        <w:t xml:space="preserve"> </w:t>
      </w:r>
      <w:r w:rsidR="0055065F">
        <w:rPr>
          <w:sz w:val="24"/>
        </w:rPr>
        <w:t>f</w:t>
      </w:r>
      <w:r w:rsidR="001C1F4E">
        <w:rPr>
          <w:sz w:val="24"/>
        </w:rPr>
        <w:t xml:space="preserve">und function is to provide business financing to new and existing Aboriginal businesses and ventures within the </w:t>
      </w:r>
      <w:r w:rsidR="00170BFB">
        <w:rPr>
          <w:sz w:val="24"/>
        </w:rPr>
        <w:t>Stó:lō Traditional</w:t>
      </w:r>
      <w:r w:rsidR="001C1F4E">
        <w:rPr>
          <w:sz w:val="24"/>
        </w:rPr>
        <w:t xml:space="preserve"> Territory and implicit in these lending activities, is the fact that </w:t>
      </w:r>
      <w:r>
        <w:rPr>
          <w:sz w:val="24"/>
        </w:rPr>
        <w:t>SCF</w:t>
      </w:r>
      <w:r w:rsidR="001C1F4E">
        <w:rPr>
          <w:sz w:val="24"/>
        </w:rPr>
        <w:t xml:space="preserve"> will tolerate more risk than those acceptable to conventional lending institutions.</w:t>
      </w:r>
    </w:p>
    <w:p w:rsidR="00130A7B" w:rsidRDefault="00130A7B" w:rsidP="00170BFB">
      <w:pPr>
        <w:pStyle w:val="BodyTextIndent"/>
        <w:numPr>
          <w:ilvl w:val="0"/>
          <w:numId w:val="2"/>
        </w:numPr>
        <w:spacing w:after="120" w:line="240" w:lineRule="auto"/>
        <w:jc w:val="both"/>
        <w:rPr>
          <w:sz w:val="24"/>
        </w:rPr>
      </w:pPr>
      <w:r>
        <w:rPr>
          <w:sz w:val="24"/>
        </w:rPr>
        <w:t xml:space="preserve">For purposes of the </w:t>
      </w:r>
      <w:r w:rsidR="00DB4A35">
        <w:rPr>
          <w:sz w:val="24"/>
        </w:rPr>
        <w:t>SCF Loan Fund</w:t>
      </w:r>
      <w:r>
        <w:rPr>
          <w:sz w:val="24"/>
        </w:rPr>
        <w:t xml:space="preserve">s and its administration, SCF defines an Aboriginal business, in order to qualify under the Loan Fund, as a business that is 51% effectively controlled by an Aboriginal individual, or organization.  </w:t>
      </w:r>
    </w:p>
    <w:p w:rsidR="001C1F4E" w:rsidRDefault="001C1F4E" w:rsidP="00170BFB">
      <w:pPr>
        <w:pStyle w:val="BodyTextIndent"/>
        <w:numPr>
          <w:ilvl w:val="0"/>
          <w:numId w:val="2"/>
        </w:numPr>
        <w:spacing w:after="180" w:line="240" w:lineRule="auto"/>
        <w:jc w:val="both"/>
        <w:rPr>
          <w:sz w:val="24"/>
        </w:rPr>
      </w:pPr>
      <w:r>
        <w:rPr>
          <w:sz w:val="24"/>
        </w:rPr>
        <w:t xml:space="preserve">When assessing any loan application, the </w:t>
      </w:r>
      <w:r w:rsidR="00F27326">
        <w:rPr>
          <w:sz w:val="24"/>
        </w:rPr>
        <w:t>Loan</w:t>
      </w:r>
      <w:r>
        <w:rPr>
          <w:sz w:val="24"/>
        </w:rPr>
        <w:t xml:space="preserve"> </w:t>
      </w:r>
      <w:r w:rsidR="0055065F">
        <w:rPr>
          <w:sz w:val="24"/>
        </w:rPr>
        <w:t xml:space="preserve">Funds </w:t>
      </w:r>
      <w:r>
        <w:rPr>
          <w:sz w:val="24"/>
        </w:rPr>
        <w:t xml:space="preserve">Committee shall clearly give due consideration to specific Aboriginal benefits that would arise with any proposed </w:t>
      </w:r>
      <w:r w:rsidR="00F63ACA">
        <w:rPr>
          <w:sz w:val="24"/>
        </w:rPr>
        <w:t>SCF</w:t>
      </w:r>
      <w:r>
        <w:rPr>
          <w:sz w:val="24"/>
        </w:rPr>
        <w:t xml:space="preserve"> </w:t>
      </w:r>
      <w:r w:rsidR="0055065F">
        <w:rPr>
          <w:sz w:val="24"/>
        </w:rPr>
        <w:t>l</w:t>
      </w:r>
      <w:r>
        <w:rPr>
          <w:sz w:val="24"/>
        </w:rPr>
        <w:t xml:space="preserve">oan, such as local Aboriginal employment, Aboriginal skill-sets development, relationship with other Aboriginal suppliers, and potential to provide direct benefits to the Aboriginal communities in the </w:t>
      </w:r>
      <w:r w:rsidR="00170BFB">
        <w:rPr>
          <w:sz w:val="24"/>
        </w:rPr>
        <w:t xml:space="preserve">Stó:lō </w:t>
      </w:r>
      <w:r w:rsidR="00130A7B">
        <w:rPr>
          <w:sz w:val="24"/>
        </w:rPr>
        <w:t>Traditional</w:t>
      </w:r>
      <w:r>
        <w:rPr>
          <w:sz w:val="24"/>
        </w:rPr>
        <w:t xml:space="preserve"> Territory.</w:t>
      </w:r>
    </w:p>
    <w:p w:rsidR="001C1F4E" w:rsidRDefault="001C1F4E" w:rsidP="00170BFB">
      <w:pPr>
        <w:pStyle w:val="BodyTextIndent"/>
        <w:spacing w:after="240" w:line="240" w:lineRule="auto"/>
        <w:ind w:left="0"/>
        <w:jc w:val="both"/>
        <w:rPr>
          <w:b/>
          <w:bCs/>
          <w:u w:val="single"/>
        </w:rPr>
      </w:pPr>
      <w:r>
        <w:rPr>
          <w:b/>
          <w:bCs/>
          <w:smallCaps/>
          <w:sz w:val="24"/>
          <w:u w:val="single"/>
        </w:rPr>
        <w:t>Loans Not Equity</w:t>
      </w:r>
    </w:p>
    <w:p w:rsidR="001C1F4E" w:rsidRDefault="001C1F4E" w:rsidP="00170BFB">
      <w:pPr>
        <w:pStyle w:val="BodyTextIndent"/>
        <w:spacing w:after="240" w:line="240" w:lineRule="auto"/>
        <w:ind w:left="0"/>
        <w:jc w:val="both"/>
        <w:rPr>
          <w:sz w:val="24"/>
        </w:rPr>
      </w:pPr>
      <w:r>
        <w:rPr>
          <w:sz w:val="24"/>
        </w:rPr>
        <w:t xml:space="preserve">The normal lending practice for the </w:t>
      </w:r>
      <w:r w:rsidR="00DB4A35">
        <w:rPr>
          <w:sz w:val="24"/>
        </w:rPr>
        <w:t>SCF Loan Fund</w:t>
      </w:r>
      <w:r>
        <w:rPr>
          <w:sz w:val="24"/>
        </w:rPr>
        <w:t xml:space="preserve"> will be through approved </w:t>
      </w:r>
      <w:r w:rsidR="003B70FB">
        <w:rPr>
          <w:sz w:val="24"/>
        </w:rPr>
        <w:t>a</w:t>
      </w:r>
      <w:r>
        <w:rPr>
          <w:sz w:val="24"/>
        </w:rPr>
        <w:t xml:space="preserve">pplications by the </w:t>
      </w:r>
      <w:r w:rsidR="00F27326">
        <w:rPr>
          <w:sz w:val="24"/>
        </w:rPr>
        <w:t>Loan</w:t>
      </w:r>
      <w:r>
        <w:rPr>
          <w:sz w:val="24"/>
        </w:rPr>
        <w:t xml:space="preserve"> </w:t>
      </w:r>
      <w:r w:rsidR="0055065F">
        <w:rPr>
          <w:sz w:val="24"/>
        </w:rPr>
        <w:t xml:space="preserve">Funds </w:t>
      </w:r>
      <w:r>
        <w:rPr>
          <w:sz w:val="24"/>
        </w:rPr>
        <w:t>Committee that are fully secured loans.</w:t>
      </w:r>
    </w:p>
    <w:p w:rsidR="001C1F4E" w:rsidRDefault="001C1F4E" w:rsidP="00170BFB">
      <w:pPr>
        <w:pStyle w:val="BodyTextIndent"/>
        <w:spacing w:after="240" w:line="240" w:lineRule="auto"/>
        <w:ind w:left="0"/>
        <w:jc w:val="both"/>
        <w:rPr>
          <w:sz w:val="24"/>
        </w:rPr>
      </w:pPr>
      <w:r>
        <w:rPr>
          <w:sz w:val="24"/>
        </w:rPr>
        <w:t xml:space="preserve">In all instances, </w:t>
      </w:r>
      <w:r w:rsidR="00F63ACA">
        <w:rPr>
          <w:sz w:val="24"/>
        </w:rPr>
        <w:t>SCF</w:t>
      </w:r>
      <w:r>
        <w:rPr>
          <w:sz w:val="24"/>
        </w:rPr>
        <w:t xml:space="preserve">’s position shall be fully secured, to the greatest extent possible, over the assets of the business operations and shall include appropriate personal security of the individual borrowers or shareholders, in the case of corporate borrowers.  This will </w:t>
      </w:r>
      <w:r w:rsidR="003B70FB">
        <w:rPr>
          <w:sz w:val="24"/>
        </w:rPr>
        <w:t xml:space="preserve">require </w:t>
      </w:r>
      <w:r w:rsidR="0055065F">
        <w:rPr>
          <w:sz w:val="24"/>
        </w:rPr>
        <w:t>a</w:t>
      </w:r>
      <w:r>
        <w:rPr>
          <w:sz w:val="24"/>
        </w:rPr>
        <w:t>pplicants to have a minimum 15% equity requirement in the business</w:t>
      </w:r>
      <w:r w:rsidR="003B70FB">
        <w:rPr>
          <w:sz w:val="24"/>
        </w:rPr>
        <w:t>,</w:t>
      </w:r>
      <w:r>
        <w:rPr>
          <w:sz w:val="24"/>
        </w:rPr>
        <w:t xml:space="preserve"> with at least 50% </w:t>
      </w:r>
      <w:r w:rsidR="003B70FB">
        <w:rPr>
          <w:sz w:val="24"/>
        </w:rPr>
        <w:t xml:space="preserve">of such required equity </w:t>
      </w:r>
      <w:r>
        <w:rPr>
          <w:sz w:val="24"/>
        </w:rPr>
        <w:t>to be in cash, or near cash equivalents.  Any shareholder’s loan that forms part of this owner’s equity requirement will be subj</w:t>
      </w:r>
      <w:r w:rsidR="003B70FB">
        <w:rPr>
          <w:sz w:val="24"/>
        </w:rPr>
        <w:t>ect to a Postponement Agreement in favour of SCF.</w:t>
      </w:r>
    </w:p>
    <w:p w:rsidR="001C1F4E" w:rsidRDefault="001C1F4E" w:rsidP="00170BFB">
      <w:pPr>
        <w:pStyle w:val="BodyTextIndent"/>
        <w:spacing w:after="240" w:line="240" w:lineRule="auto"/>
        <w:ind w:left="0"/>
        <w:jc w:val="both"/>
        <w:rPr>
          <w:sz w:val="24"/>
        </w:rPr>
      </w:pPr>
      <w:r>
        <w:rPr>
          <w:sz w:val="24"/>
        </w:rPr>
        <w:t xml:space="preserve">Advances from the </w:t>
      </w:r>
      <w:r w:rsidR="00DB4A35">
        <w:rPr>
          <w:sz w:val="24"/>
        </w:rPr>
        <w:t>SCF Loan Fund</w:t>
      </w:r>
      <w:r>
        <w:rPr>
          <w:sz w:val="24"/>
        </w:rPr>
        <w:t>s shall be secured loa</w:t>
      </w:r>
      <w:r w:rsidR="003B70FB">
        <w:rPr>
          <w:sz w:val="24"/>
        </w:rPr>
        <w:t xml:space="preserve">ns and </w:t>
      </w:r>
      <w:r w:rsidR="00DE4CB5">
        <w:rPr>
          <w:sz w:val="24"/>
        </w:rPr>
        <w:t xml:space="preserve">any </w:t>
      </w:r>
      <w:r>
        <w:rPr>
          <w:sz w:val="24"/>
        </w:rPr>
        <w:t xml:space="preserve">loans to third parties </w:t>
      </w:r>
      <w:r w:rsidR="003B70FB">
        <w:rPr>
          <w:sz w:val="24"/>
        </w:rPr>
        <w:t xml:space="preserve">that are </w:t>
      </w:r>
      <w:r w:rsidR="00891476">
        <w:rPr>
          <w:sz w:val="24"/>
        </w:rPr>
        <w:t xml:space="preserve">not </w:t>
      </w:r>
      <w:r>
        <w:rPr>
          <w:sz w:val="24"/>
        </w:rPr>
        <w:t xml:space="preserve">at arms-length from </w:t>
      </w:r>
      <w:r w:rsidR="00F63ACA">
        <w:rPr>
          <w:sz w:val="24"/>
        </w:rPr>
        <w:t>SCF</w:t>
      </w:r>
      <w:r>
        <w:rPr>
          <w:sz w:val="24"/>
        </w:rPr>
        <w:t xml:space="preserve">, </w:t>
      </w:r>
      <w:r w:rsidR="00DE4CB5">
        <w:rPr>
          <w:sz w:val="24"/>
        </w:rPr>
        <w:t xml:space="preserve">shall only be given when </w:t>
      </w:r>
      <w:r w:rsidR="003B70FB">
        <w:rPr>
          <w:sz w:val="24"/>
        </w:rPr>
        <w:t>such third party loans have been approved by the SCF Board</w:t>
      </w:r>
      <w:r w:rsidR="00DE4CB5">
        <w:rPr>
          <w:sz w:val="24"/>
        </w:rPr>
        <w:t xml:space="preserve"> and all Conflict of Interest guidelines of the SCF Board have been fully complied with.  All such lending shall be for existing or new Aboriginal businesses throughout the Stó:lō Traditional Territory.  </w:t>
      </w:r>
    </w:p>
    <w:p w:rsidR="00DE4CB5" w:rsidRPr="0055065F" w:rsidRDefault="00DE4CB5" w:rsidP="0055065F">
      <w:pPr>
        <w:pStyle w:val="BodyTextIndent"/>
        <w:spacing w:after="240" w:line="240" w:lineRule="auto"/>
        <w:ind w:left="0"/>
        <w:jc w:val="both"/>
        <w:rPr>
          <w:sz w:val="24"/>
        </w:rPr>
      </w:pPr>
      <w:r>
        <w:rPr>
          <w:sz w:val="24"/>
        </w:rPr>
        <w:t>The Loan Fund</w:t>
      </w:r>
      <w:r w:rsidR="0055065F">
        <w:rPr>
          <w:sz w:val="24"/>
        </w:rPr>
        <w:t>s</w:t>
      </w:r>
      <w:r>
        <w:rPr>
          <w:sz w:val="24"/>
        </w:rPr>
        <w:t xml:space="preserve"> Committee may establish certain polic</w:t>
      </w:r>
      <w:r w:rsidR="0055065F">
        <w:rPr>
          <w:sz w:val="24"/>
        </w:rPr>
        <w:t>i</w:t>
      </w:r>
      <w:r>
        <w:rPr>
          <w:sz w:val="24"/>
        </w:rPr>
        <w:t>es and procedures, that would apply for the issuance of loan guarantees by SCF, to assist current loan clients, in obtaining funding and credit from third parties, once such polic</w:t>
      </w:r>
      <w:r w:rsidR="0055065F">
        <w:rPr>
          <w:sz w:val="24"/>
        </w:rPr>
        <w:t>i</w:t>
      </w:r>
      <w:r>
        <w:rPr>
          <w:sz w:val="24"/>
        </w:rPr>
        <w:t>es and procedures have been developed by the Loan Fund</w:t>
      </w:r>
      <w:r w:rsidR="0055065F">
        <w:rPr>
          <w:sz w:val="24"/>
        </w:rPr>
        <w:t>s</w:t>
      </w:r>
      <w:r>
        <w:rPr>
          <w:sz w:val="24"/>
        </w:rPr>
        <w:t xml:space="preserve"> Committee and approved by the SCF Board.</w:t>
      </w:r>
    </w:p>
    <w:p w:rsidR="00DE4CB5" w:rsidRDefault="00DE4CB5" w:rsidP="00170BFB">
      <w:pPr>
        <w:pStyle w:val="BodyTextIndent"/>
        <w:spacing w:after="240" w:line="240" w:lineRule="auto"/>
        <w:ind w:left="0"/>
        <w:jc w:val="both"/>
        <w:rPr>
          <w:sz w:val="24"/>
        </w:rPr>
      </w:pPr>
      <w:r>
        <w:rPr>
          <w:sz w:val="24"/>
        </w:rPr>
        <w:t>In certain circumstances, and with the development of appropriate policies and procedures, the Loan Fund</w:t>
      </w:r>
      <w:r w:rsidR="0055065F">
        <w:rPr>
          <w:sz w:val="24"/>
        </w:rPr>
        <w:t>s</w:t>
      </w:r>
      <w:r>
        <w:rPr>
          <w:sz w:val="24"/>
        </w:rPr>
        <w:t xml:space="preserve"> Committee can consider, possible equity investments in approved loan clients, once the Loan Fund</w:t>
      </w:r>
      <w:r w:rsidR="0055065F">
        <w:rPr>
          <w:sz w:val="24"/>
        </w:rPr>
        <w:t>s</w:t>
      </w:r>
      <w:r>
        <w:rPr>
          <w:sz w:val="24"/>
        </w:rPr>
        <w:t xml:space="preserve"> Committee has established such policies for equity investments and such policies have been approved by the SCF Board.</w:t>
      </w:r>
    </w:p>
    <w:p w:rsidR="001C1F4E" w:rsidRDefault="001C1F4E" w:rsidP="00170BFB">
      <w:pPr>
        <w:pStyle w:val="BodyTextIndent"/>
        <w:spacing w:after="240" w:line="240" w:lineRule="auto"/>
        <w:ind w:left="0"/>
        <w:jc w:val="both"/>
        <w:rPr>
          <w:b/>
          <w:bCs/>
          <w:smallCaps/>
          <w:sz w:val="24"/>
          <w:u w:val="single"/>
        </w:rPr>
      </w:pPr>
      <w:r>
        <w:rPr>
          <w:b/>
          <w:bCs/>
          <w:smallCaps/>
          <w:sz w:val="24"/>
          <w:u w:val="single"/>
        </w:rPr>
        <w:t>Equipment Leasing</w:t>
      </w:r>
    </w:p>
    <w:p w:rsidR="001C1F4E" w:rsidRDefault="001C1F4E" w:rsidP="00170BFB">
      <w:pPr>
        <w:pStyle w:val="BodyTextIndent"/>
        <w:spacing w:after="240" w:line="240" w:lineRule="auto"/>
        <w:ind w:left="0"/>
        <w:jc w:val="both"/>
        <w:rPr>
          <w:sz w:val="24"/>
        </w:rPr>
      </w:pPr>
      <w:r>
        <w:rPr>
          <w:sz w:val="24"/>
        </w:rPr>
        <w:t>Under certain circumstances, the</w:t>
      </w:r>
      <w:r w:rsidR="001B6F80">
        <w:rPr>
          <w:sz w:val="24"/>
        </w:rPr>
        <w:t xml:space="preserve"> </w:t>
      </w:r>
      <w:r w:rsidR="00F27326">
        <w:rPr>
          <w:sz w:val="24"/>
        </w:rPr>
        <w:t>Loan</w:t>
      </w:r>
      <w:r>
        <w:rPr>
          <w:sz w:val="24"/>
        </w:rPr>
        <w:t xml:space="preserve"> </w:t>
      </w:r>
      <w:r w:rsidR="001B6F80">
        <w:rPr>
          <w:sz w:val="24"/>
        </w:rPr>
        <w:t>Fund</w:t>
      </w:r>
      <w:r w:rsidR="0055065F">
        <w:rPr>
          <w:sz w:val="24"/>
        </w:rPr>
        <w:t>s</w:t>
      </w:r>
      <w:r w:rsidR="001B6F80">
        <w:rPr>
          <w:sz w:val="24"/>
        </w:rPr>
        <w:t xml:space="preserve"> </w:t>
      </w:r>
      <w:r>
        <w:rPr>
          <w:sz w:val="24"/>
        </w:rPr>
        <w:t xml:space="preserve">Committee will consider </w:t>
      </w:r>
      <w:r w:rsidR="001B6F80">
        <w:rPr>
          <w:sz w:val="24"/>
        </w:rPr>
        <w:t xml:space="preserve">equipment </w:t>
      </w:r>
      <w:r>
        <w:rPr>
          <w:sz w:val="24"/>
        </w:rPr>
        <w:t>leasing arrangements, as opposed to direct loan arrangements, where financially appropriate.</w:t>
      </w:r>
    </w:p>
    <w:p w:rsidR="001C1F4E" w:rsidRDefault="001B6F80" w:rsidP="00170BFB">
      <w:pPr>
        <w:pStyle w:val="BodyTextIndent"/>
        <w:spacing w:after="240" w:line="240" w:lineRule="auto"/>
        <w:ind w:left="0"/>
        <w:jc w:val="both"/>
        <w:rPr>
          <w:sz w:val="24"/>
        </w:rPr>
      </w:pPr>
      <w:r>
        <w:rPr>
          <w:sz w:val="24"/>
        </w:rPr>
        <w:t>The Loan Fund</w:t>
      </w:r>
      <w:r w:rsidR="0055065F">
        <w:rPr>
          <w:sz w:val="24"/>
        </w:rPr>
        <w:t>s</w:t>
      </w:r>
      <w:r>
        <w:rPr>
          <w:sz w:val="24"/>
        </w:rPr>
        <w:t xml:space="preserve"> Committee </w:t>
      </w:r>
      <w:r w:rsidR="001C1F4E">
        <w:rPr>
          <w:sz w:val="24"/>
        </w:rPr>
        <w:t xml:space="preserve">shall establish policies and procedures </w:t>
      </w:r>
      <w:r>
        <w:rPr>
          <w:sz w:val="24"/>
        </w:rPr>
        <w:t xml:space="preserve">for equipment leasing, and once approved by the SCF Board, shall </w:t>
      </w:r>
      <w:r w:rsidR="001C1F4E">
        <w:rPr>
          <w:sz w:val="24"/>
        </w:rPr>
        <w:t xml:space="preserve">govern </w:t>
      </w:r>
      <w:r>
        <w:rPr>
          <w:sz w:val="24"/>
        </w:rPr>
        <w:t xml:space="preserve">all </w:t>
      </w:r>
      <w:r w:rsidR="001C1F4E">
        <w:rPr>
          <w:sz w:val="24"/>
        </w:rPr>
        <w:t>equipment leasing</w:t>
      </w:r>
      <w:r>
        <w:rPr>
          <w:sz w:val="24"/>
        </w:rPr>
        <w:t xml:space="preserve"> by SCF</w:t>
      </w:r>
      <w:r w:rsidR="001C1F4E">
        <w:rPr>
          <w:sz w:val="24"/>
        </w:rPr>
        <w:t>.</w:t>
      </w:r>
    </w:p>
    <w:p w:rsidR="001B6F80" w:rsidRDefault="001B6F80" w:rsidP="00170BFB">
      <w:pPr>
        <w:pStyle w:val="BodyTextIndent"/>
        <w:spacing w:after="240" w:line="240" w:lineRule="auto"/>
        <w:ind w:left="0"/>
        <w:jc w:val="both"/>
        <w:rPr>
          <w:bCs/>
          <w:smallCaps/>
          <w:sz w:val="24"/>
        </w:rPr>
      </w:pPr>
      <w:r>
        <w:rPr>
          <w:b/>
          <w:bCs/>
          <w:smallCaps/>
          <w:sz w:val="24"/>
          <w:u w:val="single"/>
        </w:rPr>
        <w:t>Line of Credit</w:t>
      </w:r>
    </w:p>
    <w:p w:rsidR="00CC2803" w:rsidRPr="00CC681F" w:rsidRDefault="004948E0" w:rsidP="00CC681F">
      <w:pPr>
        <w:pStyle w:val="BodyTextIndent"/>
        <w:spacing w:after="240" w:line="240" w:lineRule="auto"/>
        <w:ind w:left="0"/>
        <w:jc w:val="both"/>
        <w:rPr>
          <w:sz w:val="24"/>
        </w:rPr>
      </w:pPr>
      <w:r>
        <w:rPr>
          <w:sz w:val="24"/>
        </w:rPr>
        <w:t xml:space="preserve">There are instances in which the needs of both new and existing SCF clients, require a Line of Credit to address cashflow restrictions. </w:t>
      </w:r>
      <w:r w:rsidR="005B33CA">
        <w:rPr>
          <w:sz w:val="24"/>
        </w:rPr>
        <w:t xml:space="preserve"> Therefore, the Loan Funds Committee can approve</w:t>
      </w:r>
      <w:r>
        <w:rPr>
          <w:sz w:val="24"/>
        </w:rPr>
        <w:t xml:space="preserve"> </w:t>
      </w:r>
      <w:r w:rsidR="005B33CA">
        <w:rPr>
          <w:sz w:val="24"/>
        </w:rPr>
        <w:t>a</w:t>
      </w:r>
      <w:r>
        <w:rPr>
          <w:sz w:val="24"/>
        </w:rPr>
        <w:t xml:space="preserve"> Line of Credit</w:t>
      </w:r>
      <w:r w:rsidR="00CC681F">
        <w:rPr>
          <w:sz w:val="24"/>
        </w:rPr>
        <w:t>, consistent with total</w:t>
      </w:r>
      <w:r>
        <w:rPr>
          <w:sz w:val="24"/>
        </w:rPr>
        <w:t xml:space="preserve"> maximum </w:t>
      </w:r>
      <w:r w:rsidR="00CC681F">
        <w:rPr>
          <w:sz w:val="24"/>
        </w:rPr>
        <w:t xml:space="preserve">loans </w:t>
      </w:r>
      <w:r>
        <w:rPr>
          <w:sz w:val="24"/>
        </w:rPr>
        <w:t xml:space="preserve">of </w:t>
      </w:r>
      <w:r w:rsidR="00CC681F">
        <w:rPr>
          <w:sz w:val="24"/>
        </w:rPr>
        <w:t xml:space="preserve">up to </w:t>
      </w:r>
      <w:r>
        <w:rPr>
          <w:sz w:val="24"/>
        </w:rPr>
        <w:t>$150,000</w:t>
      </w:r>
      <w:r w:rsidR="00CC681F">
        <w:rPr>
          <w:sz w:val="24"/>
        </w:rPr>
        <w:t xml:space="preserve"> for any single client</w:t>
      </w:r>
      <w:r>
        <w:rPr>
          <w:sz w:val="24"/>
        </w:rPr>
        <w:t xml:space="preserve">, </w:t>
      </w:r>
      <w:r w:rsidR="005B33CA">
        <w:rPr>
          <w:sz w:val="24"/>
        </w:rPr>
        <w:t xml:space="preserve">to </w:t>
      </w:r>
      <w:r>
        <w:rPr>
          <w:sz w:val="24"/>
        </w:rPr>
        <w:t>approved applicants</w:t>
      </w:r>
      <w:r w:rsidR="005B33CA">
        <w:rPr>
          <w:sz w:val="24"/>
        </w:rPr>
        <w:t xml:space="preserve"> who require just a Line of Credit</w:t>
      </w:r>
      <w:r>
        <w:rPr>
          <w:sz w:val="24"/>
        </w:rPr>
        <w:t xml:space="preserve">, or </w:t>
      </w:r>
      <w:r w:rsidR="005B33CA">
        <w:rPr>
          <w:sz w:val="24"/>
        </w:rPr>
        <w:t xml:space="preserve">are </w:t>
      </w:r>
      <w:r>
        <w:rPr>
          <w:sz w:val="24"/>
        </w:rPr>
        <w:t xml:space="preserve">exiting clients, who have a loan, </w:t>
      </w:r>
      <w:r w:rsidR="005B33CA">
        <w:rPr>
          <w:sz w:val="24"/>
        </w:rPr>
        <w:t xml:space="preserve">but also require </w:t>
      </w:r>
      <w:r>
        <w:rPr>
          <w:sz w:val="24"/>
        </w:rPr>
        <w:t>a Line of Credit</w:t>
      </w:r>
      <w:r w:rsidR="005B33CA">
        <w:rPr>
          <w:sz w:val="24"/>
        </w:rPr>
        <w:t>.  The applicable Loan Funds Policies will be used in the approval proces</w:t>
      </w:r>
      <w:r w:rsidR="005E4AC8">
        <w:rPr>
          <w:sz w:val="24"/>
        </w:rPr>
        <w:t>s by the Loan Funds Committee, including applicable fees.</w:t>
      </w:r>
    </w:p>
    <w:p w:rsidR="001C1F4E" w:rsidRDefault="001C1F4E" w:rsidP="00170BFB">
      <w:pPr>
        <w:pStyle w:val="BodyTextIndent"/>
        <w:spacing w:after="240" w:line="240" w:lineRule="auto"/>
        <w:ind w:left="0"/>
        <w:jc w:val="both"/>
        <w:rPr>
          <w:b/>
          <w:bCs/>
          <w:u w:val="single"/>
        </w:rPr>
      </w:pPr>
      <w:r>
        <w:rPr>
          <w:b/>
          <w:bCs/>
          <w:smallCaps/>
          <w:sz w:val="24"/>
          <w:u w:val="single"/>
        </w:rPr>
        <w:t xml:space="preserve">Applicant </w:t>
      </w:r>
      <w:r w:rsidR="0026797E">
        <w:rPr>
          <w:b/>
          <w:bCs/>
          <w:smallCaps/>
          <w:sz w:val="24"/>
          <w:u w:val="single"/>
        </w:rPr>
        <w:t xml:space="preserve">Loan </w:t>
      </w:r>
      <w:r>
        <w:rPr>
          <w:b/>
          <w:bCs/>
          <w:smallCaps/>
          <w:sz w:val="24"/>
          <w:u w:val="single"/>
        </w:rPr>
        <w:t>Procedures</w:t>
      </w:r>
    </w:p>
    <w:p w:rsidR="001C1F4E" w:rsidRDefault="00DB4A35" w:rsidP="00170BFB">
      <w:pPr>
        <w:pStyle w:val="BodyTextIndent"/>
        <w:spacing w:after="240" w:line="240" w:lineRule="auto"/>
        <w:ind w:left="0"/>
        <w:jc w:val="both"/>
        <w:rPr>
          <w:sz w:val="24"/>
        </w:rPr>
      </w:pPr>
      <w:r>
        <w:rPr>
          <w:sz w:val="24"/>
        </w:rPr>
        <w:t>SCF Loan Fund</w:t>
      </w:r>
      <w:r w:rsidR="001C1F4E">
        <w:rPr>
          <w:sz w:val="24"/>
        </w:rPr>
        <w:t>s shall be available</w:t>
      </w:r>
      <w:r w:rsidR="005B33CA">
        <w:rPr>
          <w:sz w:val="24"/>
        </w:rPr>
        <w:t xml:space="preserve"> to new and existing Aboriginal-</w:t>
      </w:r>
      <w:r w:rsidR="001C1F4E">
        <w:rPr>
          <w:sz w:val="24"/>
        </w:rPr>
        <w:t xml:space="preserve">owned businesses within the </w:t>
      </w:r>
      <w:r w:rsidR="00170BFB">
        <w:rPr>
          <w:sz w:val="24"/>
        </w:rPr>
        <w:t>Stó:lō Traditional</w:t>
      </w:r>
      <w:r w:rsidR="001C1F4E">
        <w:rPr>
          <w:sz w:val="24"/>
        </w:rPr>
        <w:t xml:space="preserve"> Territory.  Applications are required to complete an </w:t>
      </w:r>
      <w:r w:rsidR="0026797E">
        <w:rPr>
          <w:sz w:val="24"/>
        </w:rPr>
        <w:t>application f</w:t>
      </w:r>
      <w:r w:rsidR="001C1F4E">
        <w:rPr>
          <w:sz w:val="24"/>
        </w:rPr>
        <w:t xml:space="preserve">orm that incorporates approved </w:t>
      </w:r>
      <w:r w:rsidR="0026797E">
        <w:rPr>
          <w:sz w:val="24"/>
        </w:rPr>
        <w:t>a</w:t>
      </w:r>
      <w:r w:rsidR="001C1F4E">
        <w:rPr>
          <w:sz w:val="24"/>
        </w:rPr>
        <w:t xml:space="preserve">pplication </w:t>
      </w:r>
      <w:r w:rsidR="0026797E">
        <w:rPr>
          <w:sz w:val="24"/>
        </w:rPr>
        <w:t>g</w:t>
      </w:r>
      <w:r w:rsidR="001C1F4E">
        <w:rPr>
          <w:sz w:val="24"/>
        </w:rPr>
        <w:t xml:space="preserve">uidelines, in applying for an </w:t>
      </w:r>
      <w:r w:rsidR="00F63ACA">
        <w:rPr>
          <w:sz w:val="24"/>
        </w:rPr>
        <w:t>SCF</w:t>
      </w:r>
      <w:r w:rsidR="001C1F4E">
        <w:rPr>
          <w:sz w:val="24"/>
        </w:rPr>
        <w:t xml:space="preserve"> </w:t>
      </w:r>
      <w:r w:rsidR="005B33CA">
        <w:rPr>
          <w:sz w:val="24"/>
        </w:rPr>
        <w:t>loan.  The a</w:t>
      </w:r>
      <w:r w:rsidR="001C1F4E">
        <w:rPr>
          <w:sz w:val="24"/>
        </w:rPr>
        <w:t xml:space="preserve">pplicant is required to fully disclose all aspects of their proposed borrowing and shall consent to be subject to credit investigations by </w:t>
      </w:r>
      <w:r w:rsidR="00F63ACA">
        <w:rPr>
          <w:sz w:val="24"/>
        </w:rPr>
        <w:t>SCF</w:t>
      </w:r>
      <w:r w:rsidR="005B33CA">
        <w:rPr>
          <w:sz w:val="24"/>
        </w:rPr>
        <w:t xml:space="preserve">.  </w:t>
      </w:r>
      <w:r w:rsidR="0026797E">
        <w:rPr>
          <w:sz w:val="24"/>
        </w:rPr>
        <w:t>The application process shall also include all necessary authorizations from the applicant that enables SCF Staff to carry out appropriate and comprehensive credit investigations of all applicants.</w:t>
      </w:r>
      <w:r w:rsidR="00664B07">
        <w:rPr>
          <w:sz w:val="24"/>
        </w:rPr>
        <w:t xml:space="preserve">  </w:t>
      </w:r>
      <w:r w:rsidR="00CB1954">
        <w:rPr>
          <w:sz w:val="24"/>
        </w:rPr>
        <w:t xml:space="preserve">In addition, all loan applicants consent to the provisions of </w:t>
      </w:r>
      <w:r w:rsidR="006E5823">
        <w:rPr>
          <w:sz w:val="24"/>
        </w:rPr>
        <w:t xml:space="preserve">any applicable Federal, or Provincial disclosure legislation, </w:t>
      </w:r>
      <w:r w:rsidR="00CB1954">
        <w:rPr>
          <w:sz w:val="24"/>
        </w:rPr>
        <w:t xml:space="preserve">or any subsequent legislation that may be introduced that impacts potential loan applicants.  </w:t>
      </w:r>
    </w:p>
    <w:p w:rsidR="001C1F4E" w:rsidRDefault="001C1F4E" w:rsidP="00170BFB">
      <w:pPr>
        <w:pStyle w:val="BodyTextIndent"/>
        <w:spacing w:after="240" w:line="240" w:lineRule="auto"/>
        <w:ind w:left="0"/>
        <w:jc w:val="both"/>
        <w:rPr>
          <w:sz w:val="24"/>
        </w:rPr>
      </w:pPr>
      <w:r>
        <w:rPr>
          <w:sz w:val="24"/>
        </w:rPr>
        <w:t xml:space="preserve">The Applicant is obligated to establish to the satisfaction of the </w:t>
      </w:r>
      <w:r w:rsidR="00F27326">
        <w:rPr>
          <w:sz w:val="24"/>
        </w:rPr>
        <w:t>Loan</w:t>
      </w:r>
      <w:r>
        <w:rPr>
          <w:sz w:val="24"/>
        </w:rPr>
        <w:t xml:space="preserve"> </w:t>
      </w:r>
      <w:r w:rsidR="0026797E">
        <w:rPr>
          <w:sz w:val="24"/>
        </w:rPr>
        <w:t>Fund</w:t>
      </w:r>
      <w:r w:rsidR="005B33CA">
        <w:rPr>
          <w:sz w:val="24"/>
        </w:rPr>
        <w:t>s</w:t>
      </w:r>
      <w:r w:rsidR="0026797E">
        <w:rPr>
          <w:sz w:val="24"/>
        </w:rPr>
        <w:t xml:space="preserve"> </w:t>
      </w:r>
      <w:r>
        <w:rPr>
          <w:sz w:val="24"/>
        </w:rPr>
        <w:t xml:space="preserve">Committee, that there is a minimum of at least 15% owner’s equity, or other owner investment, in the proposed or existing business.  At least 50% of that investment should be in cash, or near-cash investments.  Any existing </w:t>
      </w:r>
      <w:r w:rsidR="005B33CA">
        <w:rPr>
          <w:sz w:val="24"/>
        </w:rPr>
        <w:t>s</w:t>
      </w:r>
      <w:r>
        <w:rPr>
          <w:sz w:val="24"/>
        </w:rPr>
        <w:t xml:space="preserve">hareholder’s </w:t>
      </w:r>
      <w:r w:rsidR="005B33CA">
        <w:rPr>
          <w:sz w:val="24"/>
        </w:rPr>
        <w:t>l</w:t>
      </w:r>
      <w:r>
        <w:rPr>
          <w:sz w:val="24"/>
        </w:rPr>
        <w:t xml:space="preserve">oans to the proposed borrower shall rank behind all security of </w:t>
      </w:r>
      <w:r w:rsidR="00F63ACA">
        <w:rPr>
          <w:sz w:val="24"/>
        </w:rPr>
        <w:t>SCF</w:t>
      </w:r>
      <w:r w:rsidR="0026797E">
        <w:rPr>
          <w:sz w:val="24"/>
        </w:rPr>
        <w:t xml:space="preserve"> and shall include all necessary postponement agreements</w:t>
      </w:r>
      <w:r>
        <w:rPr>
          <w:sz w:val="24"/>
        </w:rPr>
        <w:t>.  Such</w:t>
      </w:r>
      <w:r w:rsidR="0026797E">
        <w:rPr>
          <w:sz w:val="24"/>
        </w:rPr>
        <w:t xml:space="preserve"> shareholders loans </w:t>
      </w:r>
      <w:r>
        <w:rPr>
          <w:sz w:val="24"/>
        </w:rPr>
        <w:t>shall be acceptable for the purposes of establishing this minimum 15% requirement.</w:t>
      </w:r>
    </w:p>
    <w:p w:rsidR="00170BFB" w:rsidRDefault="00170BFB">
      <w:pPr>
        <w:rPr>
          <w:rFonts w:eastAsia="Times New Roman"/>
          <w:b/>
          <w:bCs/>
          <w:smallCaps/>
          <w:u w:val="single"/>
          <w:lang w:val="en-CA"/>
        </w:rPr>
      </w:pPr>
    </w:p>
    <w:p w:rsidR="001C1F4E" w:rsidRDefault="001C1F4E" w:rsidP="00170BFB">
      <w:pPr>
        <w:pStyle w:val="BodyTextIndent"/>
        <w:spacing w:after="240" w:line="240" w:lineRule="auto"/>
        <w:ind w:left="142" w:hanging="142"/>
        <w:jc w:val="both"/>
        <w:rPr>
          <w:b/>
          <w:bCs/>
          <w:u w:val="single"/>
        </w:rPr>
      </w:pPr>
      <w:r>
        <w:rPr>
          <w:b/>
          <w:bCs/>
          <w:smallCaps/>
          <w:sz w:val="24"/>
          <w:u w:val="single"/>
        </w:rPr>
        <w:t>Business Plan and Due Diligence Process</w:t>
      </w:r>
    </w:p>
    <w:p w:rsidR="00490310" w:rsidRDefault="001C1F4E" w:rsidP="00170BFB">
      <w:pPr>
        <w:pStyle w:val="BodyTextIndent"/>
        <w:spacing w:after="240" w:line="240" w:lineRule="auto"/>
        <w:ind w:left="0"/>
        <w:jc w:val="both"/>
        <w:rPr>
          <w:sz w:val="24"/>
        </w:rPr>
      </w:pPr>
      <w:r>
        <w:rPr>
          <w:sz w:val="24"/>
        </w:rPr>
        <w:t xml:space="preserve">All </w:t>
      </w:r>
      <w:r w:rsidR="00DB4A35">
        <w:rPr>
          <w:sz w:val="24"/>
        </w:rPr>
        <w:t>SCF Loan Fund</w:t>
      </w:r>
      <w:r>
        <w:rPr>
          <w:sz w:val="24"/>
        </w:rPr>
        <w:t xml:space="preserve"> </w:t>
      </w:r>
      <w:r w:rsidR="00EF48D0">
        <w:rPr>
          <w:sz w:val="24"/>
        </w:rPr>
        <w:t>a</w:t>
      </w:r>
      <w:r>
        <w:rPr>
          <w:sz w:val="24"/>
        </w:rPr>
        <w:t>pplicants are</w:t>
      </w:r>
      <w:r w:rsidR="00490310">
        <w:rPr>
          <w:sz w:val="24"/>
        </w:rPr>
        <w:t xml:space="preserve"> generally</w:t>
      </w:r>
      <w:r>
        <w:rPr>
          <w:sz w:val="24"/>
        </w:rPr>
        <w:t xml:space="preserve"> required to prepare a comprehensive and detailed business plan, which </w:t>
      </w:r>
      <w:r w:rsidR="00490310">
        <w:rPr>
          <w:sz w:val="24"/>
        </w:rPr>
        <w:t xml:space="preserve">is very beneficial to the applicant in establishing their overall business strategies and forms a basis for the SCF Loan Fund Committee, to assess all aspects of the proposed loan borrowing.  The requirement to complete the business plan, is </w:t>
      </w:r>
      <w:r>
        <w:rPr>
          <w:sz w:val="24"/>
        </w:rPr>
        <w:t xml:space="preserve">solely the responsibility of the </w:t>
      </w:r>
      <w:r w:rsidR="00EF48D0">
        <w:rPr>
          <w:sz w:val="24"/>
        </w:rPr>
        <w:t>a</w:t>
      </w:r>
      <w:r>
        <w:rPr>
          <w:sz w:val="24"/>
        </w:rPr>
        <w:t>pplicant.</w:t>
      </w:r>
      <w:r w:rsidR="00490310">
        <w:rPr>
          <w:sz w:val="24"/>
        </w:rPr>
        <w:t xml:space="preserve">  Under certain circumstances, such as factors relative to the size of the size of the loan, the type of loan, or whether or not the loan was for an existing business already in operations, the SCF Loan Committee can establish requirements less than a full comprehensive and detailed business plan, usually in the form of a concise business strategy statement, as an alternative to the business plan requirement.  Those circumstances will only be determined conclusively by the SCF Loan Fund Committee.  </w:t>
      </w:r>
    </w:p>
    <w:p w:rsidR="001C1F4E" w:rsidRDefault="00490310" w:rsidP="00170BFB">
      <w:pPr>
        <w:pStyle w:val="BodyTextIndent"/>
        <w:spacing w:after="240" w:line="240" w:lineRule="auto"/>
        <w:ind w:left="0"/>
        <w:jc w:val="both"/>
        <w:rPr>
          <w:sz w:val="24"/>
        </w:rPr>
      </w:pPr>
      <w:r>
        <w:rPr>
          <w:sz w:val="24"/>
        </w:rPr>
        <w:t xml:space="preserve">For business applying that will be required to provide a business plan, that shows a minimum of at least three years of financial projections, preferably five years, as a principle evaluation document.  For current businesses, the last three years of financial statements, plus a present and updated business strategy detailing the need and </w:t>
      </w:r>
      <w:r w:rsidR="002653F2">
        <w:rPr>
          <w:sz w:val="24"/>
        </w:rPr>
        <w:t xml:space="preserve">intent </w:t>
      </w:r>
      <w:r>
        <w:rPr>
          <w:sz w:val="24"/>
        </w:rPr>
        <w:t xml:space="preserve">for </w:t>
      </w:r>
      <w:r w:rsidR="002653F2">
        <w:rPr>
          <w:sz w:val="24"/>
        </w:rPr>
        <w:t xml:space="preserve">the use of the loan funds, </w:t>
      </w:r>
      <w:r w:rsidR="001C1F4E">
        <w:rPr>
          <w:sz w:val="24"/>
        </w:rPr>
        <w:t xml:space="preserve">will be required to support their </w:t>
      </w:r>
      <w:r w:rsidR="00EF48D0">
        <w:rPr>
          <w:sz w:val="24"/>
        </w:rPr>
        <w:t>a</w:t>
      </w:r>
      <w:r w:rsidR="001C1F4E">
        <w:rPr>
          <w:sz w:val="24"/>
        </w:rPr>
        <w:t>pplication.  Staff, shall complete a full du</w:t>
      </w:r>
      <w:r w:rsidR="00EF48D0">
        <w:rPr>
          <w:sz w:val="24"/>
        </w:rPr>
        <w:t>e-diligence assessment for all a</w:t>
      </w:r>
      <w:r w:rsidR="001C1F4E">
        <w:rPr>
          <w:sz w:val="24"/>
        </w:rPr>
        <w:t xml:space="preserve">pplications.  Upon completion of the assessment, Staff shall prepare a comprehensive analysis and report to the </w:t>
      </w:r>
      <w:r w:rsidR="00F27326">
        <w:rPr>
          <w:sz w:val="24"/>
        </w:rPr>
        <w:t>Loan</w:t>
      </w:r>
      <w:r w:rsidR="001C1F4E">
        <w:rPr>
          <w:sz w:val="24"/>
        </w:rPr>
        <w:t xml:space="preserve"> </w:t>
      </w:r>
      <w:r w:rsidR="005B33CA">
        <w:rPr>
          <w:sz w:val="24"/>
        </w:rPr>
        <w:t xml:space="preserve">Funds </w:t>
      </w:r>
      <w:r w:rsidR="001C1F4E">
        <w:rPr>
          <w:sz w:val="24"/>
        </w:rPr>
        <w:t>Committee, together with Staff</w:t>
      </w:r>
      <w:r w:rsidR="002653F2">
        <w:rPr>
          <w:sz w:val="24"/>
        </w:rPr>
        <w:t>’s</w:t>
      </w:r>
      <w:r w:rsidR="001C1F4E">
        <w:rPr>
          <w:sz w:val="24"/>
        </w:rPr>
        <w:t xml:space="preserve"> positive or negative recomm</w:t>
      </w:r>
      <w:r w:rsidR="002653F2">
        <w:rPr>
          <w:sz w:val="24"/>
        </w:rPr>
        <w:t>endations, with respect to the a</w:t>
      </w:r>
      <w:r w:rsidR="001C1F4E">
        <w:rPr>
          <w:sz w:val="24"/>
        </w:rPr>
        <w:t>pplication.</w:t>
      </w:r>
    </w:p>
    <w:p w:rsidR="001C1F4E" w:rsidRDefault="001C1F4E" w:rsidP="00170BFB">
      <w:pPr>
        <w:pStyle w:val="BodyTextIndent"/>
        <w:spacing w:after="240" w:line="240" w:lineRule="auto"/>
        <w:ind w:left="0"/>
        <w:jc w:val="both"/>
        <w:rPr>
          <w:sz w:val="24"/>
        </w:rPr>
      </w:pPr>
      <w:r>
        <w:rPr>
          <w:sz w:val="24"/>
        </w:rPr>
        <w:t>All Applicants shall be entitled to a</w:t>
      </w:r>
      <w:r w:rsidR="002653F2">
        <w:rPr>
          <w:sz w:val="24"/>
        </w:rPr>
        <w:t>n up</w:t>
      </w:r>
      <w:r w:rsidR="001562B7">
        <w:rPr>
          <w:sz w:val="24"/>
        </w:rPr>
        <w:t>dated report briefly outlining</w:t>
      </w:r>
      <w:r w:rsidR="002653F2">
        <w:rPr>
          <w:sz w:val="24"/>
        </w:rPr>
        <w:t xml:space="preserve"> the </w:t>
      </w:r>
      <w:r>
        <w:rPr>
          <w:sz w:val="24"/>
        </w:rPr>
        <w:t xml:space="preserve">status of their </w:t>
      </w:r>
      <w:r w:rsidR="002653F2">
        <w:rPr>
          <w:sz w:val="24"/>
        </w:rPr>
        <w:t>a</w:t>
      </w:r>
      <w:r>
        <w:rPr>
          <w:sz w:val="24"/>
        </w:rPr>
        <w:t xml:space="preserve">pplication, including areas where the </w:t>
      </w:r>
      <w:r w:rsidR="002653F2">
        <w:rPr>
          <w:sz w:val="24"/>
        </w:rPr>
        <w:t>a</w:t>
      </w:r>
      <w:r>
        <w:rPr>
          <w:sz w:val="24"/>
        </w:rPr>
        <w:t xml:space="preserve">pplication </w:t>
      </w:r>
      <w:r w:rsidR="002653F2">
        <w:rPr>
          <w:sz w:val="24"/>
        </w:rPr>
        <w:t xml:space="preserve">requires </w:t>
      </w:r>
      <w:r>
        <w:rPr>
          <w:sz w:val="24"/>
        </w:rPr>
        <w:t>further clarification</w:t>
      </w:r>
      <w:r w:rsidR="002653F2">
        <w:rPr>
          <w:sz w:val="24"/>
        </w:rPr>
        <w:t>,</w:t>
      </w:r>
      <w:r>
        <w:rPr>
          <w:sz w:val="24"/>
        </w:rPr>
        <w:t xml:space="preserve"> in order to sa</w:t>
      </w:r>
      <w:r w:rsidR="002653F2">
        <w:rPr>
          <w:sz w:val="24"/>
        </w:rPr>
        <w:t>tisfy the due-diligence processes of SCF.</w:t>
      </w:r>
    </w:p>
    <w:p w:rsidR="001C1F4E" w:rsidRDefault="001C1F4E" w:rsidP="00170BFB">
      <w:pPr>
        <w:pStyle w:val="BodyTextIndent"/>
        <w:spacing w:after="240" w:line="240" w:lineRule="auto"/>
        <w:ind w:left="0"/>
        <w:jc w:val="both"/>
        <w:rPr>
          <w:sz w:val="24"/>
        </w:rPr>
      </w:pPr>
      <w:r>
        <w:rPr>
          <w:sz w:val="24"/>
        </w:rPr>
        <w:t>Staff</w:t>
      </w:r>
      <w:r w:rsidR="002653F2">
        <w:rPr>
          <w:sz w:val="24"/>
        </w:rPr>
        <w:t>,</w:t>
      </w:r>
      <w:r>
        <w:rPr>
          <w:sz w:val="24"/>
        </w:rPr>
        <w:t xml:space="preserve"> working with the </w:t>
      </w:r>
      <w:r w:rsidR="00F27326">
        <w:rPr>
          <w:sz w:val="24"/>
        </w:rPr>
        <w:t>Loan</w:t>
      </w:r>
      <w:r>
        <w:rPr>
          <w:sz w:val="24"/>
        </w:rPr>
        <w:t xml:space="preserve"> </w:t>
      </w:r>
      <w:r w:rsidR="002653F2">
        <w:rPr>
          <w:sz w:val="24"/>
        </w:rPr>
        <w:t>Fund</w:t>
      </w:r>
      <w:r w:rsidR="005B33CA">
        <w:rPr>
          <w:sz w:val="24"/>
        </w:rPr>
        <w:t>s</w:t>
      </w:r>
      <w:r w:rsidR="002653F2">
        <w:rPr>
          <w:sz w:val="24"/>
        </w:rPr>
        <w:t xml:space="preserve"> </w:t>
      </w:r>
      <w:r>
        <w:rPr>
          <w:sz w:val="24"/>
        </w:rPr>
        <w:t xml:space="preserve">Committee, shall </w:t>
      </w:r>
      <w:r w:rsidR="002653F2">
        <w:rPr>
          <w:sz w:val="24"/>
        </w:rPr>
        <w:t xml:space="preserve">be reviewing and modifying </w:t>
      </w:r>
      <w:r>
        <w:rPr>
          <w:sz w:val="24"/>
        </w:rPr>
        <w:t>the procedures for all aspects of the due-diligence process to be used in all loan evaluations.</w:t>
      </w:r>
    </w:p>
    <w:p w:rsidR="001C1F4E" w:rsidRDefault="001C1F4E" w:rsidP="001562B7">
      <w:pPr>
        <w:spacing w:after="240"/>
        <w:rPr>
          <w:b/>
          <w:bCs/>
          <w:u w:val="single"/>
        </w:rPr>
      </w:pPr>
      <w:r>
        <w:rPr>
          <w:b/>
          <w:bCs/>
          <w:smallCaps/>
          <w:u w:val="single"/>
        </w:rPr>
        <w:t>Staff Administration</w:t>
      </w:r>
    </w:p>
    <w:p w:rsidR="001C1F4E" w:rsidRDefault="001C1F4E" w:rsidP="00170BFB">
      <w:pPr>
        <w:pStyle w:val="BodyTextIndent"/>
        <w:spacing w:after="240" w:line="240" w:lineRule="auto"/>
        <w:ind w:left="0"/>
        <w:jc w:val="both"/>
        <w:rPr>
          <w:sz w:val="24"/>
        </w:rPr>
      </w:pPr>
      <w:r>
        <w:rPr>
          <w:sz w:val="24"/>
        </w:rPr>
        <w:t xml:space="preserve">Staff administrations of </w:t>
      </w:r>
      <w:r w:rsidR="00DB4A35">
        <w:rPr>
          <w:sz w:val="24"/>
        </w:rPr>
        <w:t>SCF Loan Fund</w:t>
      </w:r>
      <w:r>
        <w:rPr>
          <w:sz w:val="24"/>
        </w:rPr>
        <w:t xml:space="preserve">s will be under the overall direction of the General Manager, with day-to-day administration by the </w:t>
      </w:r>
      <w:r w:rsidR="00735CEB">
        <w:rPr>
          <w:sz w:val="24"/>
        </w:rPr>
        <w:t>Loans Manager</w:t>
      </w:r>
      <w:r>
        <w:rPr>
          <w:sz w:val="24"/>
        </w:rPr>
        <w:t xml:space="preserve"> in a</w:t>
      </w:r>
      <w:r w:rsidR="007C5FD2">
        <w:rPr>
          <w:sz w:val="24"/>
        </w:rPr>
        <w:t>ccordance with the established f</w:t>
      </w:r>
      <w:r>
        <w:rPr>
          <w:sz w:val="24"/>
        </w:rPr>
        <w:t xml:space="preserve">und </w:t>
      </w:r>
      <w:r w:rsidR="007C5FD2">
        <w:rPr>
          <w:sz w:val="24"/>
        </w:rPr>
        <w:t>p</w:t>
      </w:r>
      <w:r>
        <w:rPr>
          <w:sz w:val="24"/>
        </w:rPr>
        <w:t xml:space="preserve">olicies.  The </w:t>
      </w:r>
      <w:r w:rsidR="00735CEB">
        <w:rPr>
          <w:sz w:val="24"/>
        </w:rPr>
        <w:t>Loans Manager</w:t>
      </w:r>
      <w:r>
        <w:rPr>
          <w:sz w:val="24"/>
        </w:rPr>
        <w:t xml:space="preserve"> is the primary Staff member for all interactions with </w:t>
      </w:r>
      <w:r w:rsidR="00F63ACA">
        <w:rPr>
          <w:sz w:val="24"/>
        </w:rPr>
        <w:t>SCF</w:t>
      </w:r>
      <w:r>
        <w:rPr>
          <w:sz w:val="24"/>
        </w:rPr>
        <w:t xml:space="preserve">’s clients, seeking funding from the </w:t>
      </w:r>
      <w:r w:rsidR="00DB4A35">
        <w:rPr>
          <w:sz w:val="24"/>
        </w:rPr>
        <w:t>SCF Loan Fund</w:t>
      </w:r>
      <w:r>
        <w:rPr>
          <w:sz w:val="24"/>
        </w:rPr>
        <w:t>.</w:t>
      </w:r>
    </w:p>
    <w:p w:rsidR="001C1F4E" w:rsidRDefault="001C1F4E" w:rsidP="00170BFB">
      <w:pPr>
        <w:pStyle w:val="BodyTextIndent"/>
        <w:spacing w:after="240" w:line="240" w:lineRule="auto"/>
        <w:ind w:left="0"/>
        <w:jc w:val="both"/>
        <w:rPr>
          <w:b/>
          <w:bCs/>
          <w:smallCaps/>
          <w:sz w:val="24"/>
          <w:u w:val="single"/>
        </w:rPr>
      </w:pPr>
      <w:r>
        <w:rPr>
          <w:b/>
          <w:bCs/>
          <w:smallCaps/>
          <w:sz w:val="24"/>
          <w:u w:val="single"/>
        </w:rPr>
        <w:t>Security and Security Documents</w:t>
      </w:r>
    </w:p>
    <w:p w:rsidR="007C5FD2" w:rsidRDefault="007C5FD2" w:rsidP="00170BFB">
      <w:pPr>
        <w:pStyle w:val="BodyTextIndent"/>
        <w:spacing w:after="240" w:line="240" w:lineRule="auto"/>
        <w:ind w:left="0"/>
        <w:jc w:val="both"/>
        <w:rPr>
          <w:sz w:val="24"/>
        </w:rPr>
      </w:pPr>
      <w:r>
        <w:rPr>
          <w:sz w:val="24"/>
        </w:rPr>
        <w:t xml:space="preserve">Once the </w:t>
      </w:r>
      <w:r w:rsidR="00F27326">
        <w:rPr>
          <w:sz w:val="24"/>
        </w:rPr>
        <w:t>Loan</w:t>
      </w:r>
      <w:r w:rsidR="001C1F4E">
        <w:rPr>
          <w:sz w:val="24"/>
        </w:rPr>
        <w:t xml:space="preserve"> </w:t>
      </w:r>
      <w:r>
        <w:rPr>
          <w:sz w:val="24"/>
        </w:rPr>
        <w:t>Fund</w:t>
      </w:r>
      <w:r w:rsidR="005B33CA">
        <w:rPr>
          <w:sz w:val="24"/>
        </w:rPr>
        <w:t>s</w:t>
      </w:r>
      <w:r>
        <w:rPr>
          <w:sz w:val="24"/>
        </w:rPr>
        <w:t xml:space="preserve"> </w:t>
      </w:r>
      <w:r w:rsidR="001C1F4E">
        <w:rPr>
          <w:sz w:val="24"/>
        </w:rPr>
        <w:t>Committee</w:t>
      </w:r>
      <w:r>
        <w:rPr>
          <w:sz w:val="24"/>
        </w:rPr>
        <w:t>, or the SCF Board under certain circumstances, approves, agrees with, or modifies a Staff lending recommendation, then the next stage in the process is that based upon the directions from the Loan Fund</w:t>
      </w:r>
      <w:r w:rsidR="005B33CA">
        <w:rPr>
          <w:sz w:val="24"/>
        </w:rPr>
        <w:t>s</w:t>
      </w:r>
      <w:r>
        <w:rPr>
          <w:sz w:val="24"/>
        </w:rPr>
        <w:t xml:space="preserve"> Committee and/or SCF Board, Staff will prepare a Letter of Offer, with the applicant, that will comprehensively outline the details, rules and procedures for SCF’s approved lending.</w:t>
      </w:r>
    </w:p>
    <w:p w:rsidR="001C1F4E" w:rsidRDefault="007C5FD2" w:rsidP="00170BFB">
      <w:pPr>
        <w:pStyle w:val="BodyTextIndent"/>
        <w:spacing w:after="240" w:line="240" w:lineRule="auto"/>
        <w:ind w:left="0"/>
        <w:jc w:val="both"/>
        <w:rPr>
          <w:sz w:val="24"/>
        </w:rPr>
      </w:pPr>
      <w:r>
        <w:rPr>
          <w:sz w:val="24"/>
        </w:rPr>
        <w:t xml:space="preserve">There may be Conditions Precedent that still need to be complied with before there is a </w:t>
      </w:r>
      <w:r w:rsidR="001562B7">
        <w:rPr>
          <w:sz w:val="24"/>
        </w:rPr>
        <w:t xml:space="preserve">binding </w:t>
      </w:r>
      <w:r w:rsidR="005B33CA">
        <w:rPr>
          <w:sz w:val="24"/>
        </w:rPr>
        <w:t xml:space="preserve">Letter of </w:t>
      </w:r>
      <w:r>
        <w:rPr>
          <w:sz w:val="24"/>
        </w:rPr>
        <w:t>Offer</w:t>
      </w:r>
      <w:r w:rsidR="001562B7">
        <w:rPr>
          <w:sz w:val="24"/>
        </w:rPr>
        <w:t>.  O</w:t>
      </w:r>
      <w:r>
        <w:rPr>
          <w:sz w:val="24"/>
        </w:rPr>
        <w:t xml:space="preserve">nce </w:t>
      </w:r>
      <w:r w:rsidR="001562B7">
        <w:rPr>
          <w:sz w:val="24"/>
        </w:rPr>
        <w:t xml:space="preserve">the Letter of Offer is </w:t>
      </w:r>
      <w:r>
        <w:rPr>
          <w:sz w:val="24"/>
        </w:rPr>
        <w:t xml:space="preserve">executed by the client, </w:t>
      </w:r>
      <w:r w:rsidR="001562B7">
        <w:rPr>
          <w:sz w:val="24"/>
        </w:rPr>
        <w:t xml:space="preserve">it </w:t>
      </w:r>
      <w:r>
        <w:rPr>
          <w:sz w:val="24"/>
        </w:rPr>
        <w:t>constitutes a binding agreement between the parties</w:t>
      </w:r>
      <w:r w:rsidR="001562B7">
        <w:rPr>
          <w:sz w:val="24"/>
        </w:rPr>
        <w:t>, subject to any conditions precedent</w:t>
      </w:r>
      <w:r>
        <w:rPr>
          <w:sz w:val="24"/>
        </w:rPr>
        <w:t>.  The Letter of Offer, once executed, will also detail the specific security agreements that SCF requires</w:t>
      </w:r>
      <w:r w:rsidR="005B33CA">
        <w:rPr>
          <w:sz w:val="24"/>
        </w:rPr>
        <w:t>,</w:t>
      </w:r>
      <w:r>
        <w:rPr>
          <w:sz w:val="24"/>
        </w:rPr>
        <w:t xml:space="preserve"> as a pre-requisite to the final approval of the loan to the applicant.</w:t>
      </w:r>
      <w:r w:rsidR="001C1F4E">
        <w:rPr>
          <w:sz w:val="24"/>
        </w:rPr>
        <w:t xml:space="preserve">  </w:t>
      </w:r>
    </w:p>
    <w:p w:rsidR="00C911E3" w:rsidRDefault="00C911E3" w:rsidP="00170BFB">
      <w:pPr>
        <w:pStyle w:val="BodyTextIndent"/>
        <w:spacing w:after="240" w:line="240" w:lineRule="auto"/>
        <w:ind w:left="0"/>
        <w:jc w:val="both"/>
        <w:rPr>
          <w:b/>
          <w:bCs/>
          <w:smallCaps/>
          <w:sz w:val="24"/>
          <w:u w:val="single"/>
        </w:rPr>
      </w:pPr>
    </w:p>
    <w:p w:rsidR="00C911E3" w:rsidRDefault="00C911E3" w:rsidP="00170BFB">
      <w:pPr>
        <w:pStyle w:val="BodyTextIndent"/>
        <w:spacing w:after="240" w:line="240" w:lineRule="auto"/>
        <w:ind w:left="0"/>
        <w:jc w:val="both"/>
        <w:rPr>
          <w:b/>
          <w:bCs/>
          <w:smallCaps/>
          <w:sz w:val="24"/>
          <w:u w:val="single"/>
        </w:rPr>
      </w:pPr>
    </w:p>
    <w:p w:rsidR="001C1F4E" w:rsidRPr="008D7103" w:rsidRDefault="001C1F4E" w:rsidP="00170BFB">
      <w:pPr>
        <w:pStyle w:val="BodyTextIndent"/>
        <w:spacing w:after="240" w:line="240" w:lineRule="auto"/>
        <w:ind w:left="0"/>
        <w:jc w:val="both"/>
        <w:rPr>
          <w:b/>
          <w:bCs/>
          <w:i/>
        </w:rPr>
      </w:pPr>
      <w:r>
        <w:rPr>
          <w:b/>
          <w:bCs/>
          <w:smallCaps/>
          <w:sz w:val="24"/>
          <w:u w:val="single"/>
        </w:rPr>
        <w:t>Interest Rate</w:t>
      </w:r>
      <w:r w:rsidR="008D7103">
        <w:rPr>
          <w:b/>
          <w:bCs/>
          <w:smallCaps/>
          <w:sz w:val="24"/>
          <w:u w:val="single"/>
        </w:rPr>
        <w:t xml:space="preserve"> </w:t>
      </w:r>
    </w:p>
    <w:p w:rsidR="00735CEB" w:rsidRPr="00735CEB" w:rsidRDefault="00735CEB" w:rsidP="000B409D">
      <w:pPr>
        <w:pStyle w:val="BodyTextIndent"/>
        <w:spacing w:after="240" w:line="240" w:lineRule="auto"/>
        <w:ind w:left="0"/>
        <w:jc w:val="both"/>
        <w:rPr>
          <w:sz w:val="24"/>
        </w:rPr>
      </w:pPr>
      <w:r w:rsidRPr="00735CEB">
        <w:rPr>
          <w:sz w:val="24"/>
        </w:rPr>
        <w:t xml:space="preserve">The </w:t>
      </w:r>
      <w:r w:rsidR="00F63ACA">
        <w:rPr>
          <w:sz w:val="24"/>
        </w:rPr>
        <w:t>Loan</w:t>
      </w:r>
      <w:r w:rsidRPr="00735CEB">
        <w:rPr>
          <w:sz w:val="24"/>
        </w:rPr>
        <w:t xml:space="preserve"> </w:t>
      </w:r>
      <w:r w:rsidR="000B409D">
        <w:rPr>
          <w:sz w:val="24"/>
        </w:rPr>
        <w:t xml:space="preserve">Funds Committee </w:t>
      </w:r>
      <w:r w:rsidRPr="00735CEB">
        <w:rPr>
          <w:sz w:val="24"/>
        </w:rPr>
        <w:t xml:space="preserve">is mandated to establish interest rates on all SCF loans. The Committee, in establishing rates, considers a number of critical factors, including current prevailing markets rates set periodically by the Bank of Canada, The Federal Business Development Bank, (because they are also a lender of last resort), </w:t>
      </w:r>
      <w:r w:rsidR="00F94EB5">
        <w:rPr>
          <w:sz w:val="24"/>
        </w:rPr>
        <w:t xml:space="preserve">the terms and conditions that SCF must adhere to any of its borrowings, </w:t>
      </w:r>
      <w:r w:rsidRPr="00735CEB">
        <w:rPr>
          <w:sz w:val="24"/>
        </w:rPr>
        <w:t>and comparable commercial lending rates from financial institutions.  SCF</w:t>
      </w:r>
      <w:r w:rsidR="000B409D">
        <w:rPr>
          <w:sz w:val="24"/>
        </w:rPr>
        <w:t xml:space="preserve"> Board and Loan Funds Committee</w:t>
      </w:r>
      <w:r w:rsidRPr="00735CEB">
        <w:rPr>
          <w:sz w:val="24"/>
        </w:rPr>
        <w:t xml:space="preserve"> also considers any costs of specific borrowing that SCF is incurring on loan capital, (PAL, etc.), costs of loan administration, risk assessments and other factors in arriving at the rates. Rates are reviewed by the </w:t>
      </w:r>
      <w:r w:rsidR="000B409D">
        <w:rPr>
          <w:sz w:val="24"/>
        </w:rPr>
        <w:t xml:space="preserve">Loan Funds </w:t>
      </w:r>
      <w:r w:rsidRPr="00735CEB">
        <w:rPr>
          <w:sz w:val="24"/>
        </w:rPr>
        <w:t xml:space="preserve">Committee on a regular basis in response to changes in the above factors and in the market place. The Committee recommends to the </w:t>
      </w:r>
      <w:r w:rsidR="00F63ACA">
        <w:rPr>
          <w:sz w:val="24"/>
        </w:rPr>
        <w:t>SCF</w:t>
      </w:r>
      <w:r w:rsidRPr="00735CEB">
        <w:rPr>
          <w:sz w:val="24"/>
        </w:rPr>
        <w:t xml:space="preserve"> Board from time-to-time various policies for interest rates on </w:t>
      </w:r>
      <w:r w:rsidR="00F63ACA">
        <w:rPr>
          <w:sz w:val="24"/>
        </w:rPr>
        <w:t>SCF</w:t>
      </w:r>
      <w:r w:rsidRPr="00735CEB">
        <w:rPr>
          <w:sz w:val="24"/>
        </w:rPr>
        <w:t xml:space="preserve"> loans. </w:t>
      </w:r>
    </w:p>
    <w:p w:rsidR="0060769A" w:rsidRDefault="000B409D" w:rsidP="00F94EB5">
      <w:pPr>
        <w:jc w:val="both"/>
      </w:pPr>
      <w:r>
        <w:t>T</w:t>
      </w:r>
      <w:r w:rsidR="00735CEB" w:rsidRPr="00735CEB">
        <w:t xml:space="preserve">he current interest rate </w:t>
      </w:r>
      <w:r>
        <w:t xml:space="preserve">on all SCF loan is </w:t>
      </w:r>
      <w:r w:rsidR="00735CEB" w:rsidRPr="00735CEB">
        <w:t>10%</w:t>
      </w:r>
      <w:r w:rsidR="00C911E3">
        <w:t>, and that amount, of course, subject to determination from time-to-time by the SCF Loan Fund Committee based upon factors, such as the Bank of Canada current interest rate, any costs that SCF incurs in borrowing loan funds, risk assessment and other factors of evaluation determined by the SCF Loan Funds Committee.  When the SCF Loan Funds Committee makes any changes in its current published rate, they will be immediately posted on the SCF website.  In addition, from time-to-time, the SCF Loan Funds Committee may establish various performance based incentive policies for existing clients, previous clients and newly approved SCF loans</w:t>
      </w:r>
      <w:r>
        <w:t xml:space="preserve">. </w:t>
      </w:r>
      <w:r w:rsidR="00C911E3">
        <w:t xml:space="preserve"> Generally, this will require a loan client to be consistent in making all consecutive on-time payments, without any loan defaults, or requirements to rectify any breach of loan warranties and conditions. </w:t>
      </w:r>
      <w:r>
        <w:t xml:space="preserve"> </w:t>
      </w:r>
      <w:r w:rsidR="00C911E3">
        <w:t xml:space="preserve">The SCF Loan Funds Committee shall develop from time-to-time implementation procedures that will be applicable for any performance-based incentives developed by the SCF Loan Funds Committee.  </w:t>
      </w:r>
      <w:r>
        <w:t>However</w:t>
      </w:r>
      <w:r w:rsidR="00735CEB" w:rsidRPr="00735CEB">
        <w:t>, a performance based incentive policy for existing and newly approved SCF loans that achieve, or have achieved, 12 consecutive on-time payments with</w:t>
      </w:r>
      <w:r>
        <w:t xml:space="preserve"> a term of three to five years are eligible for a reduction in their interest rate over the term of the loan.  </w:t>
      </w:r>
      <w:r w:rsidR="0060769A">
        <w:t xml:space="preserve">The Loan Funds Committee shall develop, from time-to-time, the implementation procedures </w:t>
      </w:r>
      <w:r w:rsidR="00F94EB5">
        <w:t>t</w:t>
      </w:r>
      <w:r w:rsidR="0060769A">
        <w:t xml:space="preserve">hat will be applicable to this performance based incentive policy.  </w:t>
      </w:r>
    </w:p>
    <w:p w:rsidR="00A151B6" w:rsidRDefault="00A151B6" w:rsidP="00A151B6">
      <w:pPr>
        <w:pStyle w:val="Default"/>
        <w:ind w:left="720"/>
        <w:jc w:val="both"/>
      </w:pPr>
    </w:p>
    <w:p w:rsidR="00A92F93" w:rsidRDefault="000D1B5C">
      <w:pPr>
        <w:spacing w:after="240"/>
        <w:rPr>
          <w:b/>
          <w:bCs/>
          <w:smallCaps/>
          <w:u w:val="single"/>
        </w:rPr>
      </w:pPr>
      <w:r>
        <w:rPr>
          <w:b/>
          <w:bCs/>
          <w:smallCaps/>
          <w:u w:val="single"/>
        </w:rPr>
        <w:t xml:space="preserve">FINANCIAL </w:t>
      </w:r>
      <w:r w:rsidR="00974A53">
        <w:rPr>
          <w:b/>
          <w:bCs/>
          <w:smallCaps/>
          <w:u w:val="single"/>
        </w:rPr>
        <w:t>AND MARKETING TRAINING</w:t>
      </w:r>
    </w:p>
    <w:p w:rsidR="000D1B5C" w:rsidRPr="000D1B5C" w:rsidRDefault="000D1B5C" w:rsidP="00170BFB">
      <w:pPr>
        <w:pStyle w:val="BodyTextIndent"/>
        <w:spacing w:after="240" w:line="240" w:lineRule="auto"/>
        <w:ind w:left="0"/>
        <w:jc w:val="both"/>
        <w:rPr>
          <w:sz w:val="24"/>
        </w:rPr>
      </w:pPr>
      <w:r>
        <w:rPr>
          <w:sz w:val="24"/>
        </w:rPr>
        <w:t xml:space="preserve">All new </w:t>
      </w:r>
      <w:r w:rsidR="00AE197A">
        <w:rPr>
          <w:sz w:val="24"/>
        </w:rPr>
        <w:t xml:space="preserve">applicants </w:t>
      </w:r>
      <w:r>
        <w:rPr>
          <w:sz w:val="24"/>
        </w:rPr>
        <w:t xml:space="preserve">will be </w:t>
      </w:r>
      <w:r w:rsidR="00974A53">
        <w:rPr>
          <w:sz w:val="24"/>
        </w:rPr>
        <w:t xml:space="preserve">required to participate in a </w:t>
      </w:r>
      <w:r w:rsidR="00974A53" w:rsidRPr="00974A53">
        <w:rPr>
          <w:sz w:val="24"/>
        </w:rPr>
        <w:t xml:space="preserve">financing and marketing training through </w:t>
      </w:r>
      <w:r w:rsidR="00F63ACA">
        <w:rPr>
          <w:sz w:val="24"/>
        </w:rPr>
        <w:t>SCF</w:t>
      </w:r>
      <w:r w:rsidR="00974A53" w:rsidRPr="00974A53">
        <w:rPr>
          <w:sz w:val="24"/>
        </w:rPr>
        <w:t xml:space="preserve">, unless the </w:t>
      </w:r>
      <w:r w:rsidR="00AE197A">
        <w:rPr>
          <w:sz w:val="24"/>
        </w:rPr>
        <w:t>a</w:t>
      </w:r>
      <w:r w:rsidR="00974A53" w:rsidRPr="00974A53">
        <w:rPr>
          <w:sz w:val="24"/>
        </w:rPr>
        <w:t xml:space="preserve">pplicant has adequate background, training, experience and education levels sufficient to qualify for this requirement. This process would provide </w:t>
      </w:r>
      <w:r w:rsidR="00896C42">
        <w:rPr>
          <w:sz w:val="24"/>
        </w:rPr>
        <w:t xml:space="preserve">applicant </w:t>
      </w:r>
      <w:r w:rsidR="00974A53" w:rsidRPr="00974A53">
        <w:rPr>
          <w:sz w:val="24"/>
        </w:rPr>
        <w:t xml:space="preserve">with the tools necessary to start a business and be better performing </w:t>
      </w:r>
      <w:r w:rsidR="00896C42">
        <w:rPr>
          <w:sz w:val="24"/>
        </w:rPr>
        <w:t>l</w:t>
      </w:r>
      <w:r w:rsidR="00974A53" w:rsidRPr="00974A53">
        <w:rPr>
          <w:sz w:val="24"/>
        </w:rPr>
        <w:t xml:space="preserve">oan </w:t>
      </w:r>
      <w:r w:rsidR="00896C42">
        <w:rPr>
          <w:sz w:val="24"/>
        </w:rPr>
        <w:t>c</w:t>
      </w:r>
      <w:r w:rsidR="00974A53" w:rsidRPr="00974A53">
        <w:rPr>
          <w:sz w:val="24"/>
        </w:rPr>
        <w:t>lients and entrepreneurs.</w:t>
      </w:r>
    </w:p>
    <w:p w:rsidR="000D1B5C" w:rsidRDefault="00A03AF3" w:rsidP="000F7441">
      <w:pPr>
        <w:rPr>
          <w:bCs/>
          <w:smallCaps/>
        </w:rPr>
      </w:pPr>
      <w:r>
        <w:rPr>
          <w:b/>
          <w:bCs/>
          <w:smallCaps/>
          <w:u w:val="single"/>
        </w:rPr>
        <w:br w:type="page"/>
      </w:r>
      <w:r w:rsidR="000D1B5C">
        <w:rPr>
          <w:b/>
          <w:bCs/>
          <w:smallCaps/>
          <w:u w:val="single"/>
        </w:rPr>
        <w:t>financial reporting</w:t>
      </w:r>
    </w:p>
    <w:p w:rsidR="00974A53" w:rsidRDefault="000D1B5C" w:rsidP="006941F3">
      <w:pPr>
        <w:pStyle w:val="BodyTextIndent"/>
        <w:spacing w:after="240" w:line="240" w:lineRule="auto"/>
        <w:ind w:left="0"/>
        <w:jc w:val="both"/>
      </w:pPr>
      <w:r>
        <w:rPr>
          <w:sz w:val="24"/>
        </w:rPr>
        <w:t>F</w:t>
      </w:r>
      <w:r w:rsidR="00974A53">
        <w:rPr>
          <w:sz w:val="24"/>
        </w:rPr>
        <w:t xml:space="preserve">or </w:t>
      </w:r>
      <w:r>
        <w:rPr>
          <w:sz w:val="24"/>
        </w:rPr>
        <w:t>new business</w:t>
      </w:r>
      <w:r w:rsidR="00974A53">
        <w:rPr>
          <w:sz w:val="24"/>
        </w:rPr>
        <w:t>es</w:t>
      </w:r>
      <w:r>
        <w:rPr>
          <w:sz w:val="24"/>
        </w:rPr>
        <w:t xml:space="preserve">, </w:t>
      </w:r>
      <w:r w:rsidRPr="000D1B5C">
        <w:rPr>
          <w:sz w:val="24"/>
        </w:rPr>
        <w:t xml:space="preserve">the </w:t>
      </w:r>
      <w:r w:rsidR="000F7441">
        <w:rPr>
          <w:sz w:val="24"/>
        </w:rPr>
        <w:t xml:space="preserve">applicant </w:t>
      </w:r>
      <w:r>
        <w:rPr>
          <w:sz w:val="24"/>
        </w:rPr>
        <w:t xml:space="preserve">shall provide monthly </w:t>
      </w:r>
      <w:r w:rsidR="00974A53">
        <w:rPr>
          <w:sz w:val="24"/>
        </w:rPr>
        <w:t xml:space="preserve">internal </w:t>
      </w:r>
      <w:r w:rsidR="00A151B6">
        <w:rPr>
          <w:sz w:val="24"/>
        </w:rPr>
        <w:t xml:space="preserve">management prepared </w:t>
      </w:r>
      <w:r>
        <w:rPr>
          <w:sz w:val="24"/>
        </w:rPr>
        <w:t>financial statements to the Loans M</w:t>
      </w:r>
      <w:r w:rsidR="007E617C">
        <w:rPr>
          <w:sz w:val="24"/>
        </w:rPr>
        <w:t>a</w:t>
      </w:r>
      <w:r>
        <w:rPr>
          <w:sz w:val="24"/>
        </w:rPr>
        <w:t xml:space="preserve">nager for the </w:t>
      </w:r>
      <w:r w:rsidR="000154D7">
        <w:rPr>
          <w:sz w:val="24"/>
        </w:rPr>
        <w:t xml:space="preserve"> Term </w:t>
      </w:r>
      <w:r>
        <w:rPr>
          <w:sz w:val="24"/>
        </w:rPr>
        <w:t>of</w:t>
      </w:r>
      <w:r w:rsidR="000154D7">
        <w:rPr>
          <w:sz w:val="24"/>
        </w:rPr>
        <w:t xml:space="preserve"> the loan</w:t>
      </w:r>
      <w:r>
        <w:rPr>
          <w:sz w:val="24"/>
        </w:rPr>
        <w:t xml:space="preserve">.  This will enable the Loans Manager to </w:t>
      </w:r>
      <w:r w:rsidR="00974A53" w:rsidRPr="00974A53">
        <w:rPr>
          <w:sz w:val="24"/>
        </w:rPr>
        <w:t xml:space="preserve">provide the after-care necessary to assist </w:t>
      </w:r>
      <w:r w:rsidR="000F7441">
        <w:rPr>
          <w:sz w:val="24"/>
        </w:rPr>
        <w:t>c</w:t>
      </w:r>
      <w:r w:rsidR="00974A53" w:rsidRPr="00974A53">
        <w:rPr>
          <w:sz w:val="24"/>
        </w:rPr>
        <w:t>lient</w:t>
      </w:r>
      <w:r w:rsidR="000F7441">
        <w:rPr>
          <w:sz w:val="24"/>
        </w:rPr>
        <w:t>s</w:t>
      </w:r>
      <w:r w:rsidR="00974A53" w:rsidRPr="00974A53">
        <w:rPr>
          <w:sz w:val="24"/>
        </w:rPr>
        <w:t xml:space="preserve"> through any financial challenges that can often be difficult for a new entrepreneur in the beginning stages of a business</w:t>
      </w:r>
      <w:r w:rsidR="00974A53" w:rsidRPr="0033056D">
        <w:t>.</w:t>
      </w:r>
    </w:p>
    <w:p w:rsidR="006941F3" w:rsidRDefault="006941F3" w:rsidP="006941F3">
      <w:pPr>
        <w:jc w:val="both"/>
      </w:pPr>
      <w:r>
        <w:t>In addition, financial reporting requirements outlined in the Letter of Offer, include the following:</w:t>
      </w:r>
    </w:p>
    <w:p w:rsidR="006941F3" w:rsidRDefault="006941F3" w:rsidP="006941F3">
      <w:pPr>
        <w:jc w:val="both"/>
      </w:pPr>
    </w:p>
    <w:p w:rsidR="006941F3" w:rsidRPr="006941F3" w:rsidRDefault="006941F3" w:rsidP="006941F3">
      <w:pPr>
        <w:pStyle w:val="BodyTextIndent"/>
        <w:numPr>
          <w:ilvl w:val="0"/>
          <w:numId w:val="12"/>
        </w:numPr>
        <w:spacing w:after="240" w:line="240" w:lineRule="auto"/>
        <w:jc w:val="both"/>
        <w:rPr>
          <w:sz w:val="24"/>
        </w:rPr>
      </w:pPr>
      <w:r w:rsidRPr="006941F3">
        <w:rPr>
          <w:sz w:val="24"/>
        </w:rPr>
        <w:t>Semi-annual internal financial statements;</w:t>
      </w:r>
    </w:p>
    <w:p w:rsidR="006941F3" w:rsidRPr="006941F3" w:rsidRDefault="006941F3" w:rsidP="006941F3">
      <w:pPr>
        <w:pStyle w:val="BodyTextIndent"/>
        <w:numPr>
          <w:ilvl w:val="0"/>
          <w:numId w:val="12"/>
        </w:numPr>
        <w:spacing w:after="240" w:line="240" w:lineRule="auto"/>
        <w:jc w:val="both"/>
        <w:rPr>
          <w:sz w:val="24"/>
        </w:rPr>
      </w:pPr>
      <w:r w:rsidRPr="006941F3">
        <w:rPr>
          <w:sz w:val="24"/>
        </w:rPr>
        <w:t>Unaudited year-end internal financial statements, accompanied by cash-flow projections for the ensuing fiscal year, within 90 days of the end of each fiscal year of the Borrower; and</w:t>
      </w:r>
    </w:p>
    <w:p w:rsidR="006941F3" w:rsidRPr="006941F3" w:rsidRDefault="006941F3" w:rsidP="006941F3">
      <w:pPr>
        <w:pStyle w:val="BodyTextIndent"/>
        <w:numPr>
          <w:ilvl w:val="0"/>
          <w:numId w:val="12"/>
        </w:numPr>
        <w:spacing w:after="240" w:line="240" w:lineRule="auto"/>
        <w:jc w:val="both"/>
        <w:rPr>
          <w:sz w:val="24"/>
        </w:rPr>
      </w:pPr>
      <w:r w:rsidRPr="006941F3">
        <w:rPr>
          <w:sz w:val="24"/>
        </w:rPr>
        <w:t>All such other financial information as requested by the Lender from time to time.</w:t>
      </w:r>
    </w:p>
    <w:p w:rsidR="00A151B6" w:rsidRPr="00A151B6" w:rsidRDefault="00A151B6" w:rsidP="006941F3">
      <w:pPr>
        <w:pStyle w:val="BodyTextIndent"/>
        <w:spacing w:after="240" w:line="240" w:lineRule="auto"/>
        <w:ind w:left="0"/>
        <w:jc w:val="both"/>
        <w:rPr>
          <w:sz w:val="24"/>
        </w:rPr>
      </w:pPr>
      <w:r w:rsidRPr="00A151B6">
        <w:rPr>
          <w:sz w:val="24"/>
        </w:rPr>
        <w:t xml:space="preserve">Any failure by any client to not fully comply to the financial reporting requirements, could result in the client being in default under the terms and conditions of the security documentation for any loans with SCF.  </w:t>
      </w:r>
    </w:p>
    <w:p w:rsidR="001C1F4E" w:rsidRDefault="001C1F4E" w:rsidP="006941F3">
      <w:pPr>
        <w:pStyle w:val="BodyTextIndent"/>
        <w:spacing w:after="240" w:line="240" w:lineRule="auto"/>
        <w:ind w:left="0"/>
        <w:jc w:val="both"/>
        <w:rPr>
          <w:b/>
          <w:bCs/>
          <w:smallCaps/>
          <w:sz w:val="24"/>
          <w:u w:val="single"/>
        </w:rPr>
      </w:pPr>
      <w:r>
        <w:rPr>
          <w:b/>
          <w:bCs/>
          <w:smallCaps/>
          <w:sz w:val="24"/>
          <w:u w:val="single"/>
        </w:rPr>
        <w:t>Application and Administration Fees</w:t>
      </w:r>
    </w:p>
    <w:p w:rsidR="001C1F4E" w:rsidRDefault="001C1F4E" w:rsidP="006941F3">
      <w:pPr>
        <w:pStyle w:val="BodyTextIndent"/>
        <w:spacing w:after="240" w:line="240" w:lineRule="auto"/>
        <w:ind w:left="0"/>
        <w:jc w:val="both"/>
        <w:rPr>
          <w:sz w:val="24"/>
        </w:rPr>
      </w:pPr>
      <w:r>
        <w:rPr>
          <w:sz w:val="24"/>
        </w:rPr>
        <w:t xml:space="preserve">As the fundamental principle of the </w:t>
      </w:r>
      <w:r w:rsidR="00DB4A35">
        <w:rPr>
          <w:sz w:val="24"/>
        </w:rPr>
        <w:t>SCF Loan Fund</w:t>
      </w:r>
      <w:r>
        <w:rPr>
          <w:sz w:val="24"/>
        </w:rPr>
        <w:t xml:space="preserve"> is to support approved Applicants, the following policies will be implemented and administered;</w:t>
      </w:r>
    </w:p>
    <w:p w:rsidR="001C1F4E" w:rsidRDefault="001C1F4E" w:rsidP="006941F3">
      <w:pPr>
        <w:pStyle w:val="BodyTextIndent"/>
        <w:numPr>
          <w:ilvl w:val="0"/>
          <w:numId w:val="5"/>
        </w:numPr>
        <w:spacing w:after="120" w:line="240" w:lineRule="auto"/>
        <w:jc w:val="both"/>
        <w:rPr>
          <w:sz w:val="24"/>
        </w:rPr>
      </w:pPr>
      <w:r>
        <w:rPr>
          <w:sz w:val="24"/>
        </w:rPr>
        <w:t>A 2% administration charge will be applied to all approved loans exceeding $2</w:t>
      </w:r>
      <w:r w:rsidR="00A03AF3">
        <w:rPr>
          <w:sz w:val="24"/>
        </w:rPr>
        <w:t>,</w:t>
      </w:r>
      <w:r>
        <w:rPr>
          <w:sz w:val="24"/>
        </w:rPr>
        <w:t xml:space="preserve">000, excluding any </w:t>
      </w:r>
      <w:r w:rsidR="00AA6306">
        <w:rPr>
          <w:sz w:val="24"/>
        </w:rPr>
        <w:t>m</w:t>
      </w:r>
      <w:r>
        <w:rPr>
          <w:sz w:val="24"/>
        </w:rPr>
        <w:t>icro-</w:t>
      </w:r>
      <w:r w:rsidR="00AA6306">
        <w:rPr>
          <w:sz w:val="24"/>
        </w:rPr>
        <w:t>l</w:t>
      </w:r>
      <w:r>
        <w:rPr>
          <w:sz w:val="24"/>
        </w:rPr>
        <w:t>oans at the time of the loan advance.</w:t>
      </w:r>
    </w:p>
    <w:p w:rsidR="001C1F4E" w:rsidRDefault="001C1F4E" w:rsidP="00170BFB">
      <w:pPr>
        <w:pStyle w:val="BodyTextIndent"/>
        <w:numPr>
          <w:ilvl w:val="0"/>
          <w:numId w:val="5"/>
        </w:numPr>
        <w:spacing w:after="120" w:line="240" w:lineRule="auto"/>
        <w:jc w:val="both"/>
        <w:rPr>
          <w:sz w:val="24"/>
        </w:rPr>
      </w:pPr>
      <w:r>
        <w:rPr>
          <w:sz w:val="24"/>
        </w:rPr>
        <w:t>$20 Late Payment fees shall be applied to the balance of all loans</w:t>
      </w:r>
      <w:r w:rsidR="00AA6306">
        <w:rPr>
          <w:sz w:val="24"/>
        </w:rPr>
        <w:t>.</w:t>
      </w:r>
    </w:p>
    <w:p w:rsidR="001C1F4E" w:rsidRDefault="001C1F4E" w:rsidP="00170BFB">
      <w:pPr>
        <w:pStyle w:val="BodyTextIndent"/>
        <w:numPr>
          <w:ilvl w:val="0"/>
          <w:numId w:val="5"/>
        </w:numPr>
        <w:spacing w:after="240" w:line="240" w:lineRule="auto"/>
        <w:jc w:val="both"/>
        <w:rPr>
          <w:sz w:val="24"/>
        </w:rPr>
      </w:pPr>
      <w:r>
        <w:rPr>
          <w:sz w:val="24"/>
        </w:rPr>
        <w:t>$20 Service charge fees will be applied to all loans for NSF payments</w:t>
      </w:r>
      <w:r w:rsidR="00AA6306">
        <w:rPr>
          <w:sz w:val="24"/>
        </w:rPr>
        <w:t>.</w:t>
      </w:r>
    </w:p>
    <w:p w:rsidR="00B316B0" w:rsidRDefault="00A03AF3" w:rsidP="00170BFB">
      <w:pPr>
        <w:pStyle w:val="BodyTextIndent"/>
        <w:numPr>
          <w:ilvl w:val="0"/>
          <w:numId w:val="5"/>
        </w:numPr>
        <w:spacing w:after="240" w:line="240" w:lineRule="auto"/>
        <w:jc w:val="both"/>
        <w:rPr>
          <w:sz w:val="24"/>
        </w:rPr>
      </w:pPr>
      <w:r>
        <w:rPr>
          <w:sz w:val="24"/>
        </w:rPr>
        <w:t>Fees under any approved equipment leasing shall be established by the Loan Fund</w:t>
      </w:r>
      <w:r w:rsidR="00AA6306">
        <w:rPr>
          <w:sz w:val="24"/>
        </w:rPr>
        <w:t>s</w:t>
      </w:r>
      <w:r>
        <w:rPr>
          <w:sz w:val="24"/>
        </w:rPr>
        <w:t xml:space="preserve"> Committee, based upon all of the specific information associated and surrounding any equipment lease. </w:t>
      </w:r>
    </w:p>
    <w:p w:rsidR="00A03AF3" w:rsidRDefault="00B316B0" w:rsidP="00170BFB">
      <w:pPr>
        <w:pStyle w:val="BodyTextIndent"/>
        <w:numPr>
          <w:ilvl w:val="0"/>
          <w:numId w:val="5"/>
        </w:numPr>
        <w:spacing w:after="240" w:line="240" w:lineRule="auto"/>
        <w:jc w:val="both"/>
        <w:rPr>
          <w:sz w:val="24"/>
        </w:rPr>
      </w:pPr>
      <w:r>
        <w:rPr>
          <w:sz w:val="24"/>
        </w:rPr>
        <w:t xml:space="preserve">Line of Credit has a one-time 2% fee at the issuance of the Line, that interest rates are prevalent loan rates prevailing as if it were a lending situation.  In addition, any time there is a drawdown on the Line, there is a 1% fee.  There is also a stand-by fee equal to 1% for the Line of Credit. </w:t>
      </w:r>
      <w:r w:rsidR="00B0115C">
        <w:rPr>
          <w:sz w:val="24"/>
        </w:rPr>
        <w:t xml:space="preserve"> </w:t>
      </w:r>
    </w:p>
    <w:p w:rsidR="005E4AC8" w:rsidRDefault="005E4AC8">
      <w:pPr>
        <w:rPr>
          <w:rFonts w:eastAsia="Times New Roman"/>
          <w:b/>
          <w:bCs/>
          <w:smallCaps/>
          <w:u w:val="single"/>
          <w:lang w:val="en-CA"/>
        </w:rPr>
      </w:pPr>
      <w:r>
        <w:rPr>
          <w:b/>
          <w:bCs/>
          <w:smallCaps/>
          <w:u w:val="single"/>
        </w:rPr>
        <w:br w:type="page"/>
      </w:r>
    </w:p>
    <w:p w:rsidR="001C1F4E" w:rsidRDefault="001C1F4E" w:rsidP="00170BFB">
      <w:pPr>
        <w:pStyle w:val="BodyTextIndent"/>
        <w:spacing w:after="240" w:line="240" w:lineRule="auto"/>
        <w:ind w:left="0"/>
        <w:jc w:val="both"/>
        <w:rPr>
          <w:rFonts w:ascii="Times New Roman" w:hAnsi="Times New Roman" w:cs="Times New Roman"/>
          <w:b/>
          <w:bCs/>
          <w:i/>
          <w:iCs/>
          <w:smallCaps/>
        </w:rPr>
      </w:pPr>
      <w:r>
        <w:rPr>
          <w:b/>
          <w:bCs/>
          <w:smallCaps/>
          <w:sz w:val="24"/>
          <w:u w:val="single"/>
        </w:rPr>
        <w:t>Legal Fees</w:t>
      </w:r>
    </w:p>
    <w:p w:rsidR="001C1F4E" w:rsidRDefault="001C1F4E" w:rsidP="00170BFB">
      <w:pPr>
        <w:pStyle w:val="BodyTextIndent"/>
        <w:spacing w:after="240" w:line="240" w:lineRule="auto"/>
        <w:ind w:left="0"/>
        <w:jc w:val="both"/>
        <w:rPr>
          <w:sz w:val="24"/>
        </w:rPr>
      </w:pPr>
      <w:r>
        <w:rPr>
          <w:sz w:val="24"/>
        </w:rPr>
        <w:t>Legal costs will be added to the loan amount at the time of the loan advance.  The scale for legal costs is as follows:</w:t>
      </w:r>
    </w:p>
    <w:p w:rsidR="001C1F4E" w:rsidRDefault="001C1F4E" w:rsidP="00170BFB">
      <w:pPr>
        <w:pStyle w:val="BodyTextIndent"/>
        <w:numPr>
          <w:ilvl w:val="0"/>
          <w:numId w:val="6"/>
        </w:numPr>
        <w:spacing w:after="120" w:line="240" w:lineRule="auto"/>
        <w:jc w:val="both"/>
        <w:rPr>
          <w:sz w:val="24"/>
        </w:rPr>
      </w:pPr>
      <w:r>
        <w:rPr>
          <w:sz w:val="24"/>
        </w:rPr>
        <w:t>Loans between $0 - $2,000</w:t>
      </w:r>
      <w:r>
        <w:rPr>
          <w:sz w:val="24"/>
        </w:rPr>
        <w:tab/>
      </w:r>
      <w:r>
        <w:rPr>
          <w:sz w:val="24"/>
        </w:rPr>
        <w:tab/>
        <w:t>No Legal Fees</w:t>
      </w:r>
    </w:p>
    <w:p w:rsidR="001C1F4E" w:rsidRDefault="001C1F4E" w:rsidP="00170BFB">
      <w:pPr>
        <w:pStyle w:val="BodyTextIndent"/>
        <w:numPr>
          <w:ilvl w:val="0"/>
          <w:numId w:val="6"/>
        </w:numPr>
        <w:spacing w:after="120" w:line="240" w:lineRule="auto"/>
        <w:jc w:val="both"/>
        <w:rPr>
          <w:sz w:val="24"/>
        </w:rPr>
      </w:pPr>
      <w:r>
        <w:rPr>
          <w:sz w:val="24"/>
        </w:rPr>
        <w:t>Loans between $2,000 - $10,000</w:t>
      </w:r>
      <w:r>
        <w:rPr>
          <w:sz w:val="24"/>
        </w:rPr>
        <w:tab/>
      </w:r>
      <w:r>
        <w:rPr>
          <w:sz w:val="24"/>
        </w:rPr>
        <w:tab/>
        <w:t>$250 Legal Fees</w:t>
      </w:r>
    </w:p>
    <w:p w:rsidR="001C1F4E" w:rsidRDefault="001C1F4E" w:rsidP="00170BFB">
      <w:pPr>
        <w:pStyle w:val="BodyTextIndent"/>
        <w:numPr>
          <w:ilvl w:val="0"/>
          <w:numId w:val="6"/>
        </w:numPr>
        <w:spacing w:after="120" w:line="240" w:lineRule="auto"/>
        <w:jc w:val="both"/>
        <w:rPr>
          <w:sz w:val="24"/>
        </w:rPr>
      </w:pPr>
      <w:r>
        <w:rPr>
          <w:sz w:val="24"/>
        </w:rPr>
        <w:t>Loans between $10,000 - $20,000</w:t>
      </w:r>
      <w:r>
        <w:rPr>
          <w:sz w:val="24"/>
        </w:rPr>
        <w:tab/>
        <w:t>$500 Legal Fees</w:t>
      </w:r>
    </w:p>
    <w:p w:rsidR="001C1F4E" w:rsidRDefault="001C1F4E" w:rsidP="00170BFB">
      <w:pPr>
        <w:pStyle w:val="BodyTextIndent"/>
        <w:numPr>
          <w:ilvl w:val="0"/>
          <w:numId w:val="6"/>
        </w:numPr>
        <w:spacing w:after="120" w:line="240" w:lineRule="auto"/>
        <w:jc w:val="both"/>
        <w:rPr>
          <w:sz w:val="24"/>
        </w:rPr>
      </w:pPr>
      <w:r>
        <w:rPr>
          <w:sz w:val="24"/>
        </w:rPr>
        <w:t>Loans exceeding $20,000</w:t>
      </w:r>
      <w:r>
        <w:rPr>
          <w:sz w:val="24"/>
        </w:rPr>
        <w:tab/>
      </w:r>
      <w:r>
        <w:rPr>
          <w:sz w:val="24"/>
        </w:rPr>
        <w:tab/>
      </w:r>
      <w:r>
        <w:rPr>
          <w:sz w:val="24"/>
        </w:rPr>
        <w:tab/>
        <w:t>$1,000 Legal Fees</w:t>
      </w:r>
    </w:p>
    <w:p w:rsidR="001C1F4E" w:rsidRDefault="001C1F4E" w:rsidP="00170BFB">
      <w:pPr>
        <w:pStyle w:val="BodyTextIndent"/>
        <w:numPr>
          <w:ilvl w:val="0"/>
          <w:numId w:val="6"/>
        </w:numPr>
        <w:spacing w:after="120" w:line="240" w:lineRule="auto"/>
        <w:jc w:val="both"/>
        <w:rPr>
          <w:sz w:val="24"/>
        </w:rPr>
      </w:pPr>
      <w:r>
        <w:rPr>
          <w:sz w:val="24"/>
        </w:rPr>
        <w:t>Loans exceeding $100,000</w:t>
      </w:r>
      <w:r>
        <w:rPr>
          <w:sz w:val="24"/>
        </w:rPr>
        <w:tab/>
      </w:r>
      <w:r>
        <w:rPr>
          <w:sz w:val="24"/>
        </w:rPr>
        <w:tab/>
        <w:t>Legal Fees to be reviewed</w:t>
      </w:r>
    </w:p>
    <w:p w:rsidR="001C1F4E" w:rsidRDefault="00B0115C" w:rsidP="00170BFB">
      <w:pPr>
        <w:pStyle w:val="BodyTextIndent"/>
        <w:spacing w:after="120" w:line="240" w:lineRule="auto"/>
        <w:ind w:left="0"/>
        <w:jc w:val="both"/>
        <w:rPr>
          <w:sz w:val="24"/>
        </w:rPr>
      </w:pPr>
      <w:r>
        <w:rPr>
          <w:sz w:val="24"/>
        </w:rPr>
        <w:t xml:space="preserve">With regard to equipment leases, lines of credit and equity </w:t>
      </w:r>
      <w:r w:rsidR="001F3E6C">
        <w:rPr>
          <w:sz w:val="24"/>
        </w:rPr>
        <w:t>investments</w:t>
      </w:r>
      <w:r>
        <w:rPr>
          <w:sz w:val="24"/>
        </w:rPr>
        <w:t xml:space="preserve">, legal fees will be established as part of the offer.  </w:t>
      </w:r>
      <w:r w:rsidR="001C1F4E">
        <w:rPr>
          <w:sz w:val="24"/>
        </w:rPr>
        <w:t>These amounts are subject to change, based upon the legal complexity of each case.</w:t>
      </w:r>
    </w:p>
    <w:p w:rsidR="002D2A4E" w:rsidRDefault="002D2A4E" w:rsidP="00170BFB">
      <w:pPr>
        <w:pStyle w:val="BodyTextIndent"/>
        <w:spacing w:after="120" w:line="240" w:lineRule="auto"/>
        <w:ind w:left="0"/>
        <w:jc w:val="both"/>
        <w:rPr>
          <w:sz w:val="24"/>
        </w:rPr>
      </w:pPr>
    </w:p>
    <w:p w:rsidR="001C1F4E" w:rsidRDefault="001C1F4E" w:rsidP="00170BFB">
      <w:pPr>
        <w:pStyle w:val="BodyTextIndent"/>
        <w:spacing w:after="240" w:line="240" w:lineRule="auto"/>
        <w:ind w:left="0"/>
        <w:jc w:val="both"/>
        <w:rPr>
          <w:b/>
          <w:bCs/>
          <w:smallCaps/>
          <w:sz w:val="24"/>
          <w:u w:val="single"/>
        </w:rPr>
      </w:pPr>
      <w:r>
        <w:rPr>
          <w:b/>
          <w:bCs/>
          <w:smallCaps/>
          <w:sz w:val="24"/>
          <w:u w:val="single"/>
        </w:rPr>
        <w:t>Insurance</w:t>
      </w:r>
    </w:p>
    <w:p w:rsidR="005E4AC8" w:rsidRPr="005E4AC8" w:rsidRDefault="001C1F4E" w:rsidP="005E4AC8">
      <w:pPr>
        <w:pStyle w:val="BodyTextIndent"/>
        <w:spacing w:after="240" w:line="240" w:lineRule="auto"/>
        <w:ind w:left="0"/>
        <w:jc w:val="both"/>
        <w:rPr>
          <w:sz w:val="24"/>
        </w:rPr>
      </w:pPr>
      <w:r>
        <w:rPr>
          <w:sz w:val="24"/>
        </w:rPr>
        <w:t xml:space="preserve">Loan </w:t>
      </w:r>
      <w:r w:rsidR="005E4AC8">
        <w:rPr>
          <w:sz w:val="24"/>
        </w:rPr>
        <w:t>a</w:t>
      </w:r>
      <w:r>
        <w:rPr>
          <w:sz w:val="24"/>
        </w:rPr>
        <w:t xml:space="preserve">pplicants will not be required to obtain Life Insurance.  </w:t>
      </w:r>
      <w:r w:rsidR="00290A53">
        <w:rPr>
          <w:sz w:val="24"/>
        </w:rPr>
        <w:t>However, w</w:t>
      </w:r>
      <w:r>
        <w:rPr>
          <w:sz w:val="24"/>
        </w:rPr>
        <w:t xml:space="preserve">here deemed appropriate, business insurance coverage with </w:t>
      </w:r>
      <w:r w:rsidR="00F63ACA">
        <w:rPr>
          <w:sz w:val="24"/>
        </w:rPr>
        <w:t>SCF</w:t>
      </w:r>
      <w:r>
        <w:rPr>
          <w:sz w:val="24"/>
        </w:rPr>
        <w:t xml:space="preserve"> as named</w:t>
      </w:r>
      <w:r w:rsidR="000154D7">
        <w:rPr>
          <w:sz w:val="24"/>
        </w:rPr>
        <w:t xml:space="preserve"> First Loss Payee</w:t>
      </w:r>
      <w:r>
        <w:rPr>
          <w:sz w:val="24"/>
        </w:rPr>
        <w:t xml:space="preserve">, may be required.  </w:t>
      </w:r>
      <w:r w:rsidR="00290A53">
        <w:rPr>
          <w:sz w:val="24"/>
        </w:rPr>
        <w:t>F</w:t>
      </w:r>
      <w:r w:rsidR="005E4AC8">
        <w:rPr>
          <w:sz w:val="24"/>
        </w:rPr>
        <w:t>urther to the Insurance Clause</w:t>
      </w:r>
      <w:r w:rsidR="00FB372B">
        <w:rPr>
          <w:sz w:val="24"/>
        </w:rPr>
        <w:t xml:space="preserve"> in the Letter of Offer</w:t>
      </w:r>
      <w:r w:rsidR="005E4AC8">
        <w:rPr>
          <w:sz w:val="24"/>
        </w:rPr>
        <w:t>, t</w:t>
      </w:r>
      <w:r w:rsidR="005E4AC8" w:rsidRPr="005E4AC8">
        <w:rPr>
          <w:sz w:val="24"/>
        </w:rPr>
        <w:t xml:space="preserve">he </w:t>
      </w:r>
      <w:r w:rsidR="00290A53">
        <w:rPr>
          <w:sz w:val="24"/>
        </w:rPr>
        <w:t xml:space="preserve">client </w:t>
      </w:r>
      <w:r w:rsidR="005E4AC8" w:rsidRPr="005E4AC8">
        <w:rPr>
          <w:sz w:val="24"/>
        </w:rPr>
        <w:t xml:space="preserve">will maintain insurance with all such insurers, of all such kinds, in all such amounts and payable to all such person or persons as </w:t>
      </w:r>
      <w:r w:rsidR="00290A53">
        <w:rPr>
          <w:sz w:val="24"/>
        </w:rPr>
        <w:t>SCF</w:t>
      </w:r>
      <w:r w:rsidR="005E4AC8" w:rsidRPr="005E4AC8">
        <w:rPr>
          <w:sz w:val="24"/>
        </w:rPr>
        <w:t xml:space="preserve"> may require from time</w:t>
      </w:r>
      <w:r w:rsidR="00290A53">
        <w:rPr>
          <w:sz w:val="24"/>
        </w:rPr>
        <w:t>-</w:t>
      </w:r>
      <w:r w:rsidR="005E4AC8" w:rsidRPr="005E4AC8">
        <w:rPr>
          <w:sz w:val="24"/>
        </w:rPr>
        <w:t>to</w:t>
      </w:r>
      <w:r w:rsidR="00290A53">
        <w:rPr>
          <w:sz w:val="24"/>
        </w:rPr>
        <w:t>-</w:t>
      </w:r>
      <w:r w:rsidR="005E4AC8" w:rsidRPr="005E4AC8">
        <w:rPr>
          <w:sz w:val="24"/>
        </w:rPr>
        <w:t xml:space="preserve">time, and, without limiting the generality of the foregoing, the </w:t>
      </w:r>
      <w:r w:rsidR="005E4AC8">
        <w:rPr>
          <w:sz w:val="24"/>
        </w:rPr>
        <w:t xml:space="preserve">applicant </w:t>
      </w:r>
      <w:r w:rsidR="005E4AC8" w:rsidRPr="005E4AC8">
        <w:rPr>
          <w:sz w:val="24"/>
        </w:rPr>
        <w:t>will maintain:</w:t>
      </w:r>
    </w:p>
    <w:p w:rsidR="005E4AC8" w:rsidRPr="005E4AC8" w:rsidRDefault="005E4AC8" w:rsidP="00FB372B">
      <w:pPr>
        <w:pStyle w:val="BodyTextIndent"/>
        <w:spacing w:after="240" w:line="240" w:lineRule="auto"/>
        <w:ind w:left="720"/>
        <w:jc w:val="both"/>
        <w:rPr>
          <w:sz w:val="24"/>
        </w:rPr>
      </w:pPr>
      <w:r w:rsidRPr="005E4AC8">
        <w:rPr>
          <w:sz w:val="24"/>
        </w:rPr>
        <w:t xml:space="preserve">Insurance covering loss and damage to all of the property and assets of the </w:t>
      </w:r>
      <w:r>
        <w:rPr>
          <w:sz w:val="24"/>
        </w:rPr>
        <w:t xml:space="preserve">applicant </w:t>
      </w:r>
      <w:r w:rsidRPr="005E4AC8">
        <w:rPr>
          <w:sz w:val="24"/>
        </w:rPr>
        <w:t>(against all such risks as similar assets and property may be insured by a prudent business owner engaged in a business similar to that of the</w:t>
      </w:r>
      <w:r>
        <w:rPr>
          <w:sz w:val="24"/>
        </w:rPr>
        <w:t xml:space="preserve"> applicant</w:t>
      </w:r>
      <w:r w:rsidRPr="005E4AC8">
        <w:rPr>
          <w:sz w:val="24"/>
        </w:rPr>
        <w:t>) in an amount equal to the full replacement value thereof; and</w:t>
      </w:r>
    </w:p>
    <w:p w:rsidR="005E4AC8" w:rsidRPr="005E4AC8" w:rsidRDefault="005E4AC8" w:rsidP="00FB372B">
      <w:pPr>
        <w:pStyle w:val="BodyTextIndent"/>
        <w:spacing w:after="240" w:line="240" w:lineRule="auto"/>
        <w:ind w:left="720"/>
        <w:jc w:val="both"/>
        <w:rPr>
          <w:sz w:val="24"/>
        </w:rPr>
      </w:pPr>
      <w:r w:rsidRPr="005E4AC8">
        <w:rPr>
          <w:sz w:val="24"/>
        </w:rPr>
        <w:t>Third-party liability insurance in an adequate amount, and, in any event, in an amount not less than $2,000,000</w:t>
      </w:r>
      <w:r>
        <w:rPr>
          <w:sz w:val="24"/>
        </w:rPr>
        <w:t xml:space="preserve"> inclusive limit per occurrence, </w:t>
      </w:r>
      <w:r w:rsidRPr="005E4AC8">
        <w:rPr>
          <w:sz w:val="24"/>
        </w:rPr>
        <w:t xml:space="preserve">and the </w:t>
      </w:r>
      <w:r w:rsidR="005C4731">
        <w:rPr>
          <w:sz w:val="24"/>
        </w:rPr>
        <w:t xml:space="preserve">applicant </w:t>
      </w:r>
      <w:r w:rsidRPr="005E4AC8">
        <w:rPr>
          <w:sz w:val="24"/>
        </w:rPr>
        <w:t xml:space="preserve">will ensure that the </w:t>
      </w:r>
      <w:r w:rsidR="00FB372B">
        <w:rPr>
          <w:sz w:val="24"/>
        </w:rPr>
        <w:t xml:space="preserve">SCF </w:t>
      </w:r>
      <w:r w:rsidRPr="005E4AC8">
        <w:rPr>
          <w:sz w:val="24"/>
        </w:rPr>
        <w:t xml:space="preserve">is the </w:t>
      </w:r>
      <w:r w:rsidR="00FB372B">
        <w:rPr>
          <w:sz w:val="24"/>
        </w:rPr>
        <w:t xml:space="preserve">first </w:t>
      </w:r>
      <w:r w:rsidRPr="005E4AC8">
        <w:rPr>
          <w:sz w:val="24"/>
        </w:rPr>
        <w:t>loss payee under all such insurance.  Th</w:t>
      </w:r>
      <w:r w:rsidR="005C4731">
        <w:rPr>
          <w:sz w:val="24"/>
        </w:rPr>
        <w:t>e</w:t>
      </w:r>
      <w:r w:rsidRPr="005E4AC8">
        <w:rPr>
          <w:sz w:val="24"/>
        </w:rPr>
        <w:t xml:space="preserve"> </w:t>
      </w:r>
      <w:r w:rsidR="00FB372B">
        <w:rPr>
          <w:sz w:val="24"/>
        </w:rPr>
        <w:t xml:space="preserve">applicant </w:t>
      </w:r>
      <w:r w:rsidRPr="005E4AC8">
        <w:rPr>
          <w:sz w:val="24"/>
        </w:rPr>
        <w:t xml:space="preserve">will furnish to </w:t>
      </w:r>
      <w:r w:rsidR="00FB372B">
        <w:rPr>
          <w:sz w:val="24"/>
        </w:rPr>
        <w:t xml:space="preserve">SCF </w:t>
      </w:r>
      <w:r w:rsidRPr="005E4AC8">
        <w:rPr>
          <w:sz w:val="24"/>
        </w:rPr>
        <w:t>on d</w:t>
      </w:r>
      <w:r w:rsidR="00FB372B">
        <w:rPr>
          <w:sz w:val="24"/>
        </w:rPr>
        <w:t>e</w:t>
      </w:r>
      <w:r w:rsidRPr="005E4AC8">
        <w:rPr>
          <w:sz w:val="24"/>
        </w:rPr>
        <w:t>mand from time to time written proof that all such insurance is in place.</w:t>
      </w:r>
    </w:p>
    <w:p w:rsidR="00290A53" w:rsidRDefault="00290A53">
      <w:pPr>
        <w:rPr>
          <w:rFonts w:eastAsia="Times New Roman"/>
          <w:b/>
          <w:bCs/>
          <w:smallCaps/>
          <w:u w:val="single"/>
          <w:lang w:val="en-CA"/>
        </w:rPr>
      </w:pPr>
      <w:r>
        <w:rPr>
          <w:b/>
          <w:bCs/>
          <w:smallCaps/>
          <w:u w:val="single"/>
        </w:rPr>
        <w:br w:type="page"/>
      </w:r>
    </w:p>
    <w:p w:rsidR="001C1F4E" w:rsidRDefault="001C1F4E" w:rsidP="00170BFB">
      <w:pPr>
        <w:pStyle w:val="BodyTextIndent"/>
        <w:spacing w:after="240" w:line="240" w:lineRule="auto"/>
        <w:ind w:left="0"/>
        <w:jc w:val="both"/>
        <w:rPr>
          <w:b/>
          <w:bCs/>
          <w:smallCaps/>
          <w:sz w:val="24"/>
          <w:u w:val="single"/>
        </w:rPr>
      </w:pPr>
      <w:r>
        <w:rPr>
          <w:b/>
          <w:bCs/>
          <w:smallCaps/>
          <w:sz w:val="24"/>
          <w:u w:val="single"/>
        </w:rPr>
        <w:t>Repayment Terms and Conditions</w:t>
      </w:r>
    </w:p>
    <w:p w:rsidR="001C1F4E" w:rsidRDefault="001C1F4E" w:rsidP="00170BFB">
      <w:pPr>
        <w:pStyle w:val="BodyTextIndent"/>
        <w:spacing w:after="240" w:line="240" w:lineRule="auto"/>
        <w:ind w:left="0"/>
        <w:jc w:val="both"/>
        <w:rPr>
          <w:sz w:val="24"/>
        </w:rPr>
      </w:pPr>
      <w:r>
        <w:rPr>
          <w:sz w:val="24"/>
        </w:rPr>
        <w:t xml:space="preserve">The </w:t>
      </w:r>
      <w:r w:rsidR="00735CEB">
        <w:rPr>
          <w:sz w:val="24"/>
        </w:rPr>
        <w:t>Loans Manager</w:t>
      </w:r>
      <w:r>
        <w:rPr>
          <w:sz w:val="24"/>
        </w:rPr>
        <w:t xml:space="preserve">, or </w:t>
      </w:r>
      <w:r w:rsidR="00F27326">
        <w:rPr>
          <w:sz w:val="24"/>
        </w:rPr>
        <w:t>Loan</w:t>
      </w:r>
      <w:r>
        <w:rPr>
          <w:sz w:val="24"/>
        </w:rPr>
        <w:t xml:space="preserve"> </w:t>
      </w:r>
      <w:r w:rsidR="007D2178">
        <w:rPr>
          <w:sz w:val="24"/>
        </w:rPr>
        <w:t xml:space="preserve">Funds </w:t>
      </w:r>
      <w:r>
        <w:rPr>
          <w:sz w:val="24"/>
        </w:rPr>
        <w:t xml:space="preserve">Committee shall negotiate the terms of repayment conditions on an individual basis with each particular </w:t>
      </w:r>
      <w:r w:rsidR="007D2178">
        <w:rPr>
          <w:sz w:val="24"/>
        </w:rPr>
        <w:t>a</w:t>
      </w:r>
      <w:r>
        <w:rPr>
          <w:sz w:val="24"/>
        </w:rPr>
        <w:t xml:space="preserve">pplicant, reflective of that </w:t>
      </w:r>
      <w:r w:rsidR="007D2178">
        <w:rPr>
          <w:sz w:val="24"/>
        </w:rPr>
        <w:t>a</w:t>
      </w:r>
      <w:r>
        <w:rPr>
          <w:sz w:val="24"/>
        </w:rPr>
        <w:t xml:space="preserve">pplicants particular business needs and requirements.  </w:t>
      </w:r>
    </w:p>
    <w:p w:rsidR="001C1F4E" w:rsidRDefault="001C1F4E" w:rsidP="00170BFB">
      <w:pPr>
        <w:pStyle w:val="BodyTextIndent"/>
        <w:spacing w:after="240" w:line="240" w:lineRule="auto"/>
        <w:ind w:left="0"/>
        <w:jc w:val="both"/>
        <w:rPr>
          <w:sz w:val="24"/>
        </w:rPr>
      </w:pPr>
      <w:r>
        <w:rPr>
          <w:sz w:val="24"/>
        </w:rPr>
        <w:t xml:space="preserve">Repayments terms shall not exceed five-years from the date of the </w:t>
      </w:r>
      <w:r w:rsidR="002064EC">
        <w:rPr>
          <w:sz w:val="24"/>
        </w:rPr>
        <w:t>l</w:t>
      </w:r>
      <w:r>
        <w:rPr>
          <w:sz w:val="24"/>
        </w:rPr>
        <w:t>oan advance.  The preferable repayment term is three-years, where such would not adversely impact the viability of</w:t>
      </w:r>
      <w:r w:rsidR="002064EC">
        <w:rPr>
          <w:sz w:val="24"/>
        </w:rPr>
        <w:t xml:space="preserve"> the business operations of the a</w:t>
      </w:r>
      <w:r>
        <w:rPr>
          <w:sz w:val="24"/>
        </w:rPr>
        <w:t>pplicant.</w:t>
      </w:r>
    </w:p>
    <w:p w:rsidR="001C1F4E" w:rsidRDefault="001C1F4E" w:rsidP="00170BFB">
      <w:pPr>
        <w:pStyle w:val="BodyTextIndent"/>
        <w:spacing w:after="240" w:line="240" w:lineRule="auto"/>
        <w:ind w:left="0"/>
        <w:jc w:val="both"/>
        <w:rPr>
          <w:sz w:val="24"/>
        </w:rPr>
      </w:pPr>
      <w:r>
        <w:rPr>
          <w:sz w:val="24"/>
        </w:rPr>
        <w:t xml:space="preserve">All </w:t>
      </w:r>
      <w:r w:rsidR="002064EC">
        <w:rPr>
          <w:sz w:val="24"/>
        </w:rPr>
        <w:t>l</w:t>
      </w:r>
      <w:r>
        <w:rPr>
          <w:sz w:val="24"/>
        </w:rPr>
        <w:t>oans shall be repayable monthly and shall in</w:t>
      </w:r>
      <w:r w:rsidR="002064EC">
        <w:rPr>
          <w:sz w:val="24"/>
        </w:rPr>
        <w:t>c</w:t>
      </w:r>
      <w:r>
        <w:rPr>
          <w:sz w:val="24"/>
        </w:rPr>
        <w:t>lude the appropriate amortization of principle and interest repayments, commencing thirty-days after the initial Loan advance.</w:t>
      </w:r>
    </w:p>
    <w:p w:rsidR="001C1F4E" w:rsidRDefault="001C1F4E" w:rsidP="00170BFB">
      <w:pPr>
        <w:pStyle w:val="BodyTextIndent"/>
        <w:spacing w:after="240" w:line="240" w:lineRule="auto"/>
        <w:ind w:left="0"/>
        <w:jc w:val="both"/>
        <w:rPr>
          <w:sz w:val="24"/>
        </w:rPr>
      </w:pPr>
      <w:r>
        <w:rPr>
          <w:sz w:val="24"/>
        </w:rPr>
        <w:t xml:space="preserve">Under certain circumstances, the </w:t>
      </w:r>
      <w:r w:rsidR="00735CEB">
        <w:rPr>
          <w:sz w:val="24"/>
        </w:rPr>
        <w:t>Loans Manager</w:t>
      </w:r>
      <w:r>
        <w:rPr>
          <w:sz w:val="24"/>
        </w:rPr>
        <w:t xml:space="preserve"> can consider, for up to a twelve-month period of the initial term of any loan, to require interest only repayments, where circumstances are such, that such repayment would assist the business operation of the Applicant borrower.</w:t>
      </w:r>
    </w:p>
    <w:p w:rsidR="001C1F4E" w:rsidRDefault="001C1F4E" w:rsidP="00170BFB">
      <w:pPr>
        <w:pStyle w:val="BodyTextIndent"/>
        <w:spacing w:after="240" w:line="240" w:lineRule="auto"/>
        <w:ind w:left="0"/>
        <w:jc w:val="both"/>
        <w:rPr>
          <w:sz w:val="24"/>
        </w:rPr>
      </w:pPr>
      <w:r>
        <w:rPr>
          <w:sz w:val="24"/>
        </w:rPr>
        <w:t xml:space="preserve">Furthermore, the </w:t>
      </w:r>
      <w:r w:rsidR="00735CEB">
        <w:rPr>
          <w:sz w:val="24"/>
        </w:rPr>
        <w:t>Loans Manager</w:t>
      </w:r>
      <w:r>
        <w:rPr>
          <w:sz w:val="24"/>
        </w:rPr>
        <w:t xml:space="preserve"> may establish alternative repayment terms and conditions, especially for seasonal businesses if such would significantly enhance the Borrower’s capacity to achieve their business goals and objectives, while still maintaining the Security and repayment obligations to the </w:t>
      </w:r>
      <w:r w:rsidR="00DB4A35">
        <w:rPr>
          <w:sz w:val="24"/>
        </w:rPr>
        <w:t>SCF Loan Fund</w:t>
      </w:r>
      <w:r>
        <w:rPr>
          <w:sz w:val="24"/>
        </w:rPr>
        <w:t>.</w:t>
      </w:r>
    </w:p>
    <w:p w:rsidR="001C1F4E" w:rsidRDefault="001C1F4E" w:rsidP="00170BFB">
      <w:pPr>
        <w:pStyle w:val="BodyTextIndent"/>
        <w:spacing w:after="240" w:line="240" w:lineRule="auto"/>
        <w:ind w:left="0"/>
        <w:jc w:val="both"/>
        <w:rPr>
          <w:b/>
          <w:bCs/>
          <w:u w:val="single"/>
        </w:rPr>
      </w:pPr>
      <w:r>
        <w:rPr>
          <w:b/>
          <w:bCs/>
          <w:smallCaps/>
          <w:sz w:val="24"/>
          <w:u w:val="single"/>
        </w:rPr>
        <w:t>Borrower’s Covenants</w:t>
      </w:r>
    </w:p>
    <w:p w:rsidR="001C1F4E" w:rsidRDefault="001C1F4E" w:rsidP="00170BFB">
      <w:pPr>
        <w:pStyle w:val="BodyTextIndent"/>
        <w:spacing w:after="120" w:line="240" w:lineRule="auto"/>
        <w:ind w:left="0"/>
        <w:jc w:val="both"/>
        <w:rPr>
          <w:sz w:val="24"/>
        </w:rPr>
      </w:pPr>
      <w:r>
        <w:rPr>
          <w:sz w:val="24"/>
        </w:rPr>
        <w:t xml:space="preserve">Each approved </w:t>
      </w:r>
      <w:r w:rsidR="00207256">
        <w:rPr>
          <w:sz w:val="24"/>
        </w:rPr>
        <w:t xml:space="preserve">Letter of Offer </w:t>
      </w:r>
      <w:r>
        <w:rPr>
          <w:sz w:val="24"/>
        </w:rPr>
        <w:t xml:space="preserve">shall have </w:t>
      </w:r>
      <w:r w:rsidR="00207256">
        <w:rPr>
          <w:sz w:val="24"/>
        </w:rPr>
        <w:t xml:space="preserve">certain </w:t>
      </w:r>
      <w:r>
        <w:rPr>
          <w:sz w:val="24"/>
        </w:rPr>
        <w:t>Coven</w:t>
      </w:r>
      <w:r w:rsidR="00207256">
        <w:rPr>
          <w:sz w:val="24"/>
        </w:rPr>
        <w:t>ants and Agreements, which the a</w:t>
      </w:r>
      <w:r>
        <w:rPr>
          <w:sz w:val="24"/>
        </w:rPr>
        <w:t xml:space="preserve">pplicant consents to as a condition of receiving the </w:t>
      </w:r>
      <w:r w:rsidR="00207256">
        <w:rPr>
          <w:sz w:val="24"/>
        </w:rPr>
        <w:t>l</w:t>
      </w:r>
      <w:r>
        <w:rPr>
          <w:sz w:val="24"/>
        </w:rPr>
        <w:t xml:space="preserve">oan advance from the </w:t>
      </w:r>
      <w:r w:rsidR="00DB4A35">
        <w:rPr>
          <w:sz w:val="24"/>
        </w:rPr>
        <w:t>SCF Loan Fund</w:t>
      </w:r>
      <w:r>
        <w:rPr>
          <w:sz w:val="24"/>
        </w:rPr>
        <w:t xml:space="preserve">.  The </w:t>
      </w:r>
      <w:r w:rsidR="00207256">
        <w:rPr>
          <w:sz w:val="24"/>
        </w:rPr>
        <w:t xml:space="preserve">applicant’s </w:t>
      </w:r>
      <w:r>
        <w:rPr>
          <w:sz w:val="24"/>
        </w:rPr>
        <w:t>Covenants would include, but shall not be limited to, the following:</w:t>
      </w:r>
    </w:p>
    <w:p w:rsidR="001C1F4E" w:rsidRDefault="001C1F4E" w:rsidP="00170BFB">
      <w:pPr>
        <w:pStyle w:val="BodyTextIndent"/>
        <w:numPr>
          <w:ilvl w:val="0"/>
          <w:numId w:val="4"/>
        </w:numPr>
        <w:spacing w:after="120" w:line="240" w:lineRule="auto"/>
        <w:jc w:val="both"/>
        <w:rPr>
          <w:sz w:val="24"/>
        </w:rPr>
      </w:pPr>
      <w:r>
        <w:rPr>
          <w:sz w:val="24"/>
        </w:rPr>
        <w:t xml:space="preserve">To make all payments as required under the </w:t>
      </w:r>
      <w:r w:rsidR="00207256">
        <w:rPr>
          <w:sz w:val="24"/>
        </w:rPr>
        <w:t xml:space="preserve">Letter of Offer </w:t>
      </w:r>
      <w:r>
        <w:rPr>
          <w:sz w:val="24"/>
        </w:rPr>
        <w:t xml:space="preserve">or any Security Agreements with </w:t>
      </w:r>
      <w:r w:rsidR="00F63ACA">
        <w:rPr>
          <w:sz w:val="24"/>
        </w:rPr>
        <w:t>SCF</w:t>
      </w:r>
      <w:r>
        <w:rPr>
          <w:sz w:val="24"/>
        </w:rPr>
        <w:t xml:space="preserve">.  </w:t>
      </w:r>
    </w:p>
    <w:p w:rsidR="001C1F4E" w:rsidRDefault="001C1F4E" w:rsidP="00170BFB">
      <w:pPr>
        <w:pStyle w:val="BodyTextIndent"/>
        <w:numPr>
          <w:ilvl w:val="0"/>
          <w:numId w:val="4"/>
        </w:numPr>
        <w:spacing w:after="120" w:line="240" w:lineRule="auto"/>
        <w:jc w:val="both"/>
        <w:rPr>
          <w:rFonts w:ascii="Times New Roman" w:hAnsi="Times New Roman" w:cs="Times New Roman"/>
          <w:b/>
          <w:bCs/>
          <w:i/>
          <w:iCs/>
        </w:rPr>
      </w:pPr>
      <w:r>
        <w:rPr>
          <w:sz w:val="24"/>
        </w:rPr>
        <w:t>Payments are to be made by way of pre-authorized automatic bank debit payment from the Applicant, wherever possible.</w:t>
      </w:r>
    </w:p>
    <w:p w:rsidR="001C1F4E" w:rsidRDefault="001C1F4E" w:rsidP="00170BFB">
      <w:pPr>
        <w:pStyle w:val="BodyTextIndent"/>
        <w:numPr>
          <w:ilvl w:val="0"/>
          <w:numId w:val="4"/>
        </w:numPr>
        <w:spacing w:after="120" w:line="240" w:lineRule="auto"/>
        <w:jc w:val="both"/>
        <w:rPr>
          <w:sz w:val="24"/>
        </w:rPr>
      </w:pPr>
      <w:r>
        <w:rPr>
          <w:sz w:val="24"/>
        </w:rPr>
        <w:t xml:space="preserve">To pay on demand to </w:t>
      </w:r>
      <w:r w:rsidR="00F63ACA">
        <w:rPr>
          <w:sz w:val="24"/>
        </w:rPr>
        <w:t>SCF</w:t>
      </w:r>
      <w:r>
        <w:rPr>
          <w:sz w:val="24"/>
        </w:rPr>
        <w:t xml:space="preserve">, the outstanding balance of the </w:t>
      </w:r>
      <w:r w:rsidR="00207256">
        <w:rPr>
          <w:sz w:val="24"/>
        </w:rPr>
        <w:t>l</w:t>
      </w:r>
      <w:r>
        <w:rPr>
          <w:sz w:val="24"/>
        </w:rPr>
        <w:t>oan, together with interest accrued thereon, at the rate of interest equal to that set out in the</w:t>
      </w:r>
      <w:r w:rsidR="00207256">
        <w:rPr>
          <w:sz w:val="24"/>
        </w:rPr>
        <w:t xml:space="preserve"> Letter of Offer</w:t>
      </w:r>
      <w:r>
        <w:rPr>
          <w:sz w:val="24"/>
        </w:rPr>
        <w:t xml:space="preserve">. </w:t>
      </w:r>
    </w:p>
    <w:p w:rsidR="001C1F4E" w:rsidRDefault="001C1F4E" w:rsidP="00170BFB">
      <w:pPr>
        <w:pStyle w:val="BodyTextIndent"/>
        <w:numPr>
          <w:ilvl w:val="0"/>
          <w:numId w:val="4"/>
        </w:numPr>
        <w:spacing w:after="120" w:line="240" w:lineRule="auto"/>
        <w:jc w:val="both"/>
        <w:rPr>
          <w:sz w:val="24"/>
        </w:rPr>
      </w:pPr>
      <w:r>
        <w:rPr>
          <w:sz w:val="24"/>
        </w:rPr>
        <w:t xml:space="preserve">To provide upon demand, any information, financial or otherwise, that </w:t>
      </w:r>
      <w:r w:rsidR="00F63ACA">
        <w:rPr>
          <w:sz w:val="24"/>
        </w:rPr>
        <w:t>SCF</w:t>
      </w:r>
      <w:r>
        <w:rPr>
          <w:sz w:val="24"/>
        </w:rPr>
        <w:t xml:space="preserve"> may reasonably require from time to time, including, but not limited to semi-annual financial statements from the</w:t>
      </w:r>
      <w:r w:rsidR="00207256">
        <w:rPr>
          <w:sz w:val="24"/>
        </w:rPr>
        <w:t xml:space="preserve"> applicant</w:t>
      </w:r>
      <w:r>
        <w:rPr>
          <w:sz w:val="24"/>
        </w:rPr>
        <w:t>.</w:t>
      </w:r>
    </w:p>
    <w:p w:rsidR="001C1F4E" w:rsidRDefault="001C1F4E" w:rsidP="00170BFB">
      <w:pPr>
        <w:pStyle w:val="BodyTextIndent"/>
        <w:numPr>
          <w:ilvl w:val="0"/>
          <w:numId w:val="4"/>
        </w:numPr>
        <w:spacing w:after="120" w:line="240" w:lineRule="auto"/>
        <w:jc w:val="both"/>
        <w:rPr>
          <w:sz w:val="24"/>
        </w:rPr>
      </w:pPr>
      <w:r>
        <w:rPr>
          <w:sz w:val="24"/>
        </w:rPr>
        <w:t xml:space="preserve">To observe all of the covenants, agreements, terms and conditions of the </w:t>
      </w:r>
      <w:r w:rsidR="00207256">
        <w:rPr>
          <w:sz w:val="24"/>
        </w:rPr>
        <w:t xml:space="preserve">Letter of Offer </w:t>
      </w:r>
      <w:r>
        <w:rPr>
          <w:sz w:val="24"/>
        </w:rPr>
        <w:t xml:space="preserve">and any Security Agreements to which the </w:t>
      </w:r>
      <w:r w:rsidR="00207256">
        <w:rPr>
          <w:sz w:val="24"/>
        </w:rPr>
        <w:t xml:space="preserve">applicant </w:t>
      </w:r>
      <w:r>
        <w:rPr>
          <w:sz w:val="24"/>
        </w:rPr>
        <w:t>is a party.</w:t>
      </w:r>
    </w:p>
    <w:p w:rsidR="001C1F4E" w:rsidRDefault="001C1F4E" w:rsidP="00170BFB">
      <w:pPr>
        <w:pStyle w:val="BodyTextIndent"/>
        <w:numPr>
          <w:ilvl w:val="0"/>
          <w:numId w:val="4"/>
        </w:numPr>
        <w:spacing w:after="120" w:line="240" w:lineRule="auto"/>
        <w:jc w:val="both"/>
        <w:rPr>
          <w:sz w:val="24"/>
        </w:rPr>
      </w:pPr>
      <w:r>
        <w:rPr>
          <w:sz w:val="24"/>
        </w:rPr>
        <w:t xml:space="preserve">To provide full disclosure to </w:t>
      </w:r>
      <w:r w:rsidR="00F63ACA">
        <w:rPr>
          <w:sz w:val="24"/>
        </w:rPr>
        <w:t>SCF</w:t>
      </w:r>
      <w:r>
        <w:rPr>
          <w:sz w:val="24"/>
        </w:rPr>
        <w:t xml:space="preserve">, which is open, honest, fair, and complete to the best of the </w:t>
      </w:r>
      <w:r w:rsidR="00207256">
        <w:rPr>
          <w:sz w:val="24"/>
        </w:rPr>
        <w:t xml:space="preserve">applicant’s </w:t>
      </w:r>
      <w:r>
        <w:rPr>
          <w:sz w:val="24"/>
        </w:rPr>
        <w:t xml:space="preserve">knowledge. </w:t>
      </w:r>
    </w:p>
    <w:p w:rsidR="001C1F4E" w:rsidRDefault="001C1F4E" w:rsidP="00170BFB">
      <w:pPr>
        <w:pStyle w:val="BodyTextIndent"/>
        <w:numPr>
          <w:ilvl w:val="0"/>
          <w:numId w:val="4"/>
        </w:numPr>
        <w:spacing w:after="120" w:line="240" w:lineRule="auto"/>
        <w:jc w:val="both"/>
        <w:rPr>
          <w:sz w:val="24"/>
        </w:rPr>
      </w:pPr>
      <w:r>
        <w:rPr>
          <w:sz w:val="24"/>
        </w:rPr>
        <w:t xml:space="preserve">The </w:t>
      </w:r>
      <w:r w:rsidR="00207256">
        <w:rPr>
          <w:sz w:val="24"/>
        </w:rPr>
        <w:t xml:space="preserve">applicant </w:t>
      </w:r>
      <w:r>
        <w:rPr>
          <w:sz w:val="24"/>
        </w:rPr>
        <w:t xml:space="preserve">agrees to provide </w:t>
      </w:r>
      <w:r w:rsidR="00F63ACA">
        <w:rPr>
          <w:sz w:val="24"/>
        </w:rPr>
        <w:t>SCF</w:t>
      </w:r>
      <w:r>
        <w:rPr>
          <w:sz w:val="24"/>
        </w:rPr>
        <w:t xml:space="preserve"> with the rights to inspect the project to insure the proper use of approved </w:t>
      </w:r>
      <w:r w:rsidR="00DB4A35">
        <w:rPr>
          <w:sz w:val="24"/>
        </w:rPr>
        <w:t>SCF Loan Fund</w:t>
      </w:r>
      <w:r>
        <w:rPr>
          <w:sz w:val="24"/>
        </w:rPr>
        <w:t xml:space="preserve">s and to carry out such other due-diligence as required by </w:t>
      </w:r>
      <w:r w:rsidR="00F63ACA">
        <w:rPr>
          <w:sz w:val="24"/>
        </w:rPr>
        <w:t>SCF</w:t>
      </w:r>
      <w:r>
        <w:rPr>
          <w:sz w:val="24"/>
        </w:rPr>
        <w:t xml:space="preserve"> from time-to-time.</w:t>
      </w:r>
    </w:p>
    <w:p w:rsidR="001C1F4E" w:rsidRDefault="001C1F4E" w:rsidP="00170BFB">
      <w:pPr>
        <w:pStyle w:val="BodyTextIndent"/>
        <w:numPr>
          <w:ilvl w:val="0"/>
          <w:numId w:val="4"/>
        </w:numPr>
        <w:spacing w:after="120" w:line="240" w:lineRule="auto"/>
        <w:jc w:val="both"/>
        <w:rPr>
          <w:sz w:val="24"/>
        </w:rPr>
      </w:pPr>
      <w:r>
        <w:rPr>
          <w:sz w:val="24"/>
        </w:rPr>
        <w:t xml:space="preserve">To perform the terms and conditions of the </w:t>
      </w:r>
      <w:r w:rsidR="00207256">
        <w:rPr>
          <w:sz w:val="24"/>
        </w:rPr>
        <w:t xml:space="preserve">Letter of Offer </w:t>
      </w:r>
      <w:r>
        <w:rPr>
          <w:sz w:val="24"/>
        </w:rPr>
        <w:t>and to avoid default under the Security Agreement.</w:t>
      </w:r>
    </w:p>
    <w:p w:rsidR="001C1F4E" w:rsidRDefault="001C1F4E" w:rsidP="00170BFB">
      <w:pPr>
        <w:pStyle w:val="BodyTextIndent"/>
        <w:numPr>
          <w:ilvl w:val="0"/>
          <w:numId w:val="4"/>
        </w:numPr>
        <w:spacing w:after="120" w:line="240" w:lineRule="auto"/>
        <w:jc w:val="both"/>
        <w:rPr>
          <w:sz w:val="24"/>
        </w:rPr>
      </w:pPr>
      <w:r>
        <w:rPr>
          <w:sz w:val="24"/>
        </w:rPr>
        <w:t xml:space="preserve">The </w:t>
      </w:r>
      <w:r w:rsidR="00207256">
        <w:rPr>
          <w:sz w:val="24"/>
        </w:rPr>
        <w:t xml:space="preserve">applicant </w:t>
      </w:r>
      <w:r>
        <w:rPr>
          <w:sz w:val="24"/>
        </w:rPr>
        <w:t xml:space="preserve">shall procure appropriate forms of insurance, as determined by </w:t>
      </w:r>
      <w:r w:rsidR="00F63ACA">
        <w:rPr>
          <w:sz w:val="24"/>
        </w:rPr>
        <w:t>SCF</w:t>
      </w:r>
      <w:r>
        <w:rPr>
          <w:sz w:val="24"/>
        </w:rPr>
        <w:t xml:space="preserve">, with </w:t>
      </w:r>
      <w:r w:rsidR="00F63ACA">
        <w:rPr>
          <w:sz w:val="24"/>
        </w:rPr>
        <w:t>SCF</w:t>
      </w:r>
      <w:r>
        <w:rPr>
          <w:sz w:val="24"/>
        </w:rPr>
        <w:t xml:space="preserve"> as a named insured, to protect the interest and liabilities against </w:t>
      </w:r>
      <w:r w:rsidR="00F63ACA">
        <w:rPr>
          <w:sz w:val="24"/>
        </w:rPr>
        <w:t>SCF</w:t>
      </w:r>
      <w:r>
        <w:rPr>
          <w:sz w:val="24"/>
        </w:rPr>
        <w:t>.</w:t>
      </w:r>
    </w:p>
    <w:p w:rsidR="001C1F4E" w:rsidRDefault="001C1F4E" w:rsidP="00170BFB">
      <w:pPr>
        <w:pStyle w:val="BodyTextIndent"/>
        <w:numPr>
          <w:ilvl w:val="0"/>
          <w:numId w:val="4"/>
        </w:numPr>
        <w:spacing w:after="120" w:line="240" w:lineRule="auto"/>
        <w:jc w:val="both"/>
        <w:rPr>
          <w:sz w:val="24"/>
        </w:rPr>
      </w:pPr>
      <w:r>
        <w:rPr>
          <w:sz w:val="24"/>
        </w:rPr>
        <w:t xml:space="preserve">That the </w:t>
      </w:r>
      <w:r w:rsidR="00207256">
        <w:rPr>
          <w:sz w:val="24"/>
        </w:rPr>
        <w:t xml:space="preserve">applicant </w:t>
      </w:r>
      <w:r>
        <w:rPr>
          <w:sz w:val="24"/>
        </w:rPr>
        <w:t xml:space="preserve">shall absolutely indemnify and save harmless, </w:t>
      </w:r>
      <w:r w:rsidR="00F63ACA">
        <w:rPr>
          <w:sz w:val="24"/>
        </w:rPr>
        <w:t>SCF</w:t>
      </w:r>
      <w:r>
        <w:rPr>
          <w:sz w:val="24"/>
        </w:rPr>
        <w:t>, its</w:t>
      </w:r>
      <w:r w:rsidR="00142DE7">
        <w:rPr>
          <w:sz w:val="24"/>
        </w:rPr>
        <w:t xml:space="preserve"> Board</w:t>
      </w:r>
      <w:r>
        <w:rPr>
          <w:sz w:val="24"/>
        </w:rPr>
        <w:t xml:space="preserve">, </w:t>
      </w:r>
      <w:r w:rsidR="00207256">
        <w:rPr>
          <w:sz w:val="24"/>
        </w:rPr>
        <w:t xml:space="preserve">Loan Funds </w:t>
      </w:r>
      <w:r>
        <w:rPr>
          <w:sz w:val="24"/>
        </w:rPr>
        <w:t>Committee, and Staff, from any and all actions arising as a result of the Loan Agreement.</w:t>
      </w:r>
    </w:p>
    <w:p w:rsidR="001C1F4E" w:rsidRDefault="001C1F4E" w:rsidP="00170BFB">
      <w:pPr>
        <w:pStyle w:val="BodyTextIndent"/>
        <w:numPr>
          <w:ilvl w:val="0"/>
          <w:numId w:val="4"/>
        </w:numPr>
        <w:spacing w:after="240" w:line="240" w:lineRule="auto"/>
        <w:jc w:val="both"/>
        <w:rPr>
          <w:sz w:val="24"/>
        </w:rPr>
      </w:pPr>
      <w:r>
        <w:rPr>
          <w:sz w:val="24"/>
        </w:rPr>
        <w:t xml:space="preserve">Such other </w:t>
      </w:r>
      <w:r w:rsidR="00207256">
        <w:rPr>
          <w:sz w:val="24"/>
        </w:rPr>
        <w:t xml:space="preserve">applicant’s </w:t>
      </w:r>
      <w:r>
        <w:rPr>
          <w:sz w:val="24"/>
        </w:rPr>
        <w:t xml:space="preserve">Covenants deemed necessary by </w:t>
      </w:r>
      <w:r w:rsidR="00F63ACA">
        <w:rPr>
          <w:sz w:val="24"/>
        </w:rPr>
        <w:t>SCF</w:t>
      </w:r>
      <w:r>
        <w:rPr>
          <w:sz w:val="24"/>
        </w:rPr>
        <w:t xml:space="preserve">’s Solicitor in any particular lending situation. </w:t>
      </w:r>
    </w:p>
    <w:p w:rsidR="001C1F4E" w:rsidRDefault="001C1F4E" w:rsidP="00170BFB">
      <w:pPr>
        <w:pStyle w:val="BodyTextIndent"/>
        <w:spacing w:after="240" w:line="240" w:lineRule="auto"/>
        <w:ind w:left="0"/>
        <w:jc w:val="both"/>
        <w:rPr>
          <w:smallCaps/>
          <w:sz w:val="24"/>
        </w:rPr>
      </w:pPr>
      <w:r>
        <w:rPr>
          <w:b/>
          <w:bCs/>
          <w:smallCaps/>
          <w:sz w:val="24"/>
          <w:u w:val="single"/>
        </w:rPr>
        <w:t>Procedures in the Event of Default</w:t>
      </w:r>
    </w:p>
    <w:p w:rsidR="001C1F4E" w:rsidRDefault="001C1F4E" w:rsidP="00170BFB">
      <w:pPr>
        <w:pStyle w:val="BodyText"/>
        <w:spacing w:after="240" w:line="240" w:lineRule="auto"/>
        <w:jc w:val="both"/>
        <w:rPr>
          <w:sz w:val="24"/>
        </w:rPr>
      </w:pPr>
      <w:r>
        <w:rPr>
          <w:sz w:val="24"/>
        </w:rPr>
        <w:t xml:space="preserve">The </w:t>
      </w:r>
      <w:r w:rsidR="00F63ACA">
        <w:rPr>
          <w:sz w:val="24"/>
        </w:rPr>
        <w:t>Loan</w:t>
      </w:r>
      <w:r>
        <w:rPr>
          <w:sz w:val="24"/>
        </w:rPr>
        <w:t xml:space="preserve"> </w:t>
      </w:r>
      <w:r w:rsidR="00207256">
        <w:rPr>
          <w:sz w:val="24"/>
        </w:rPr>
        <w:t xml:space="preserve">Funds </w:t>
      </w:r>
      <w:r>
        <w:rPr>
          <w:sz w:val="24"/>
        </w:rPr>
        <w:t>Committee have established policies and procedures to follow in the event that a loan becomes in default or if collection efforts are required.</w:t>
      </w:r>
    </w:p>
    <w:p w:rsidR="001C1F4E" w:rsidRDefault="001C1F4E" w:rsidP="00170BFB">
      <w:pPr>
        <w:pStyle w:val="BodyTextIndent"/>
        <w:spacing w:after="240" w:line="240" w:lineRule="auto"/>
        <w:ind w:left="0"/>
        <w:jc w:val="both"/>
        <w:rPr>
          <w:b/>
          <w:bCs/>
          <w:smallCaps/>
          <w:sz w:val="24"/>
          <w:u w:val="single"/>
        </w:rPr>
      </w:pPr>
      <w:r>
        <w:rPr>
          <w:b/>
          <w:bCs/>
          <w:smallCaps/>
          <w:sz w:val="24"/>
          <w:u w:val="single"/>
        </w:rPr>
        <w:t>Lending Approval</w:t>
      </w:r>
    </w:p>
    <w:p w:rsidR="009F5FC0" w:rsidRPr="009F5FC0" w:rsidRDefault="001C1F4E">
      <w:pPr>
        <w:pStyle w:val="BodyTextIndent"/>
        <w:spacing w:after="240" w:line="240" w:lineRule="auto"/>
        <w:ind w:left="0"/>
        <w:jc w:val="both"/>
        <w:rPr>
          <w:sz w:val="24"/>
        </w:rPr>
      </w:pPr>
      <w:r>
        <w:rPr>
          <w:sz w:val="24"/>
        </w:rPr>
        <w:t xml:space="preserve">The General Manager has the lending approval limit on loans up to a maximum of </w:t>
      </w:r>
      <w:r w:rsidR="00C822CF" w:rsidRPr="00C822CF">
        <w:rPr>
          <w:sz w:val="24"/>
        </w:rPr>
        <w:t>$10,000, based upon Staff completing all internal checklists and acceptable due diligence</w:t>
      </w:r>
      <w:r w:rsidR="0097574E">
        <w:rPr>
          <w:sz w:val="24"/>
        </w:rPr>
        <w:t xml:space="preserve"> that meets SCF’s loan criteria, sufficient to support proceeding with the loan</w:t>
      </w:r>
      <w:r w:rsidR="00BB75DC">
        <w:rPr>
          <w:sz w:val="24"/>
        </w:rPr>
        <w:t>.  The General Manager also</w:t>
      </w:r>
      <w:r>
        <w:rPr>
          <w:sz w:val="24"/>
        </w:rPr>
        <w:t xml:space="preserve"> has the </w:t>
      </w:r>
      <w:r w:rsidR="0097574E">
        <w:rPr>
          <w:sz w:val="24"/>
        </w:rPr>
        <w:t xml:space="preserve">sole </w:t>
      </w:r>
      <w:r>
        <w:rPr>
          <w:sz w:val="24"/>
        </w:rPr>
        <w:t xml:space="preserve">authority to </w:t>
      </w:r>
      <w:r w:rsidR="0097574E">
        <w:rPr>
          <w:sz w:val="24"/>
        </w:rPr>
        <w:t>re</w:t>
      </w:r>
      <w:r>
        <w:rPr>
          <w:sz w:val="24"/>
        </w:rPr>
        <w:t xml:space="preserve">negotiate existing loans, previously approved by the </w:t>
      </w:r>
      <w:r w:rsidR="00F27326">
        <w:rPr>
          <w:sz w:val="24"/>
        </w:rPr>
        <w:t>Loan</w:t>
      </w:r>
      <w:r>
        <w:rPr>
          <w:sz w:val="24"/>
        </w:rPr>
        <w:t xml:space="preserve"> </w:t>
      </w:r>
      <w:r w:rsidR="00A96F80">
        <w:rPr>
          <w:sz w:val="24"/>
        </w:rPr>
        <w:t xml:space="preserve">Funds </w:t>
      </w:r>
      <w:r>
        <w:rPr>
          <w:sz w:val="24"/>
        </w:rPr>
        <w:t>Comm</w:t>
      </w:r>
      <w:r w:rsidR="00207256">
        <w:rPr>
          <w:sz w:val="24"/>
        </w:rPr>
        <w:t>ittee, where circumstances of the</w:t>
      </w:r>
      <w:r w:rsidR="0097574E">
        <w:rPr>
          <w:sz w:val="24"/>
        </w:rPr>
        <w:t xml:space="preserve"> borrower and loan require such changes in the terms and conditions of such previously approved loans</w:t>
      </w:r>
      <w:r w:rsidR="00C822CF" w:rsidRPr="00C822CF">
        <w:rPr>
          <w:sz w:val="24"/>
        </w:rPr>
        <w:t>.</w:t>
      </w:r>
    </w:p>
    <w:p w:rsidR="001C1F4E" w:rsidRDefault="001C1F4E" w:rsidP="00170BFB">
      <w:pPr>
        <w:pStyle w:val="BodyTextIndent"/>
        <w:spacing w:after="240" w:line="240" w:lineRule="auto"/>
        <w:ind w:left="0"/>
        <w:jc w:val="both"/>
        <w:rPr>
          <w:b/>
          <w:bCs/>
          <w:sz w:val="24"/>
          <w:u w:val="single"/>
        </w:rPr>
      </w:pPr>
      <w:r>
        <w:rPr>
          <w:b/>
          <w:bCs/>
          <w:smallCaps/>
          <w:sz w:val="24"/>
          <w:u w:val="single"/>
        </w:rPr>
        <w:t xml:space="preserve">Marketing and Promotion of the </w:t>
      </w:r>
      <w:r w:rsidR="00F27326">
        <w:rPr>
          <w:b/>
          <w:bCs/>
          <w:smallCaps/>
          <w:sz w:val="24"/>
          <w:u w:val="single"/>
        </w:rPr>
        <w:t>Loan</w:t>
      </w:r>
      <w:r>
        <w:rPr>
          <w:b/>
          <w:bCs/>
          <w:smallCaps/>
          <w:sz w:val="24"/>
          <w:u w:val="single"/>
        </w:rPr>
        <w:t xml:space="preserve"> Funds</w:t>
      </w:r>
    </w:p>
    <w:p w:rsidR="001C1F4E" w:rsidRDefault="001C1F4E" w:rsidP="00170BFB">
      <w:pPr>
        <w:pStyle w:val="BodyTextIndent"/>
        <w:spacing w:after="240" w:line="240" w:lineRule="auto"/>
        <w:ind w:left="0"/>
        <w:jc w:val="both"/>
        <w:rPr>
          <w:sz w:val="24"/>
        </w:rPr>
      </w:pPr>
      <w:r>
        <w:rPr>
          <w:sz w:val="24"/>
        </w:rPr>
        <w:t xml:space="preserve">Given that the </w:t>
      </w:r>
      <w:r w:rsidR="00DB4A35">
        <w:rPr>
          <w:sz w:val="24"/>
        </w:rPr>
        <w:t>SCF Loan Fund</w:t>
      </w:r>
      <w:r>
        <w:rPr>
          <w:sz w:val="24"/>
        </w:rPr>
        <w:t xml:space="preserve">’s overall objective is to encourage Aboriginal business growth and new businesses, within the </w:t>
      </w:r>
      <w:r w:rsidR="00E96BEA">
        <w:rPr>
          <w:sz w:val="24"/>
        </w:rPr>
        <w:t>Stó:lō Traditional</w:t>
      </w:r>
      <w:r>
        <w:rPr>
          <w:sz w:val="24"/>
        </w:rPr>
        <w:t xml:space="preserve"> Territory, the </w:t>
      </w:r>
      <w:r w:rsidR="00F27326">
        <w:rPr>
          <w:sz w:val="24"/>
        </w:rPr>
        <w:t>Loan</w:t>
      </w:r>
      <w:r>
        <w:rPr>
          <w:sz w:val="24"/>
        </w:rPr>
        <w:t xml:space="preserve"> </w:t>
      </w:r>
      <w:r w:rsidR="00207256">
        <w:rPr>
          <w:sz w:val="24"/>
        </w:rPr>
        <w:t xml:space="preserve">Funds </w:t>
      </w:r>
      <w:r>
        <w:rPr>
          <w:sz w:val="24"/>
        </w:rPr>
        <w:t xml:space="preserve">Committee shall therefore establish appropriate marketing and public relations procedures, to fully make known the benefits of the </w:t>
      </w:r>
      <w:r w:rsidR="00DB4A35">
        <w:rPr>
          <w:sz w:val="24"/>
        </w:rPr>
        <w:t>SCF Loan Fund</w:t>
      </w:r>
      <w:r>
        <w:rPr>
          <w:sz w:val="24"/>
        </w:rPr>
        <w:t xml:space="preserve">s to the Aboriginal business Community in the </w:t>
      </w:r>
      <w:r w:rsidR="00207256">
        <w:rPr>
          <w:sz w:val="24"/>
        </w:rPr>
        <w:t>Stó:lō</w:t>
      </w:r>
      <w:r>
        <w:rPr>
          <w:sz w:val="24"/>
        </w:rPr>
        <w:t xml:space="preserve"> </w:t>
      </w:r>
      <w:r w:rsidR="00E96BEA">
        <w:rPr>
          <w:sz w:val="24"/>
        </w:rPr>
        <w:t xml:space="preserve">Traditional </w:t>
      </w:r>
      <w:r>
        <w:rPr>
          <w:sz w:val="24"/>
        </w:rPr>
        <w:t>Territor</w:t>
      </w:r>
      <w:r w:rsidR="00E96BEA">
        <w:rPr>
          <w:sz w:val="24"/>
        </w:rPr>
        <w:t>y</w:t>
      </w:r>
      <w:r>
        <w:rPr>
          <w:sz w:val="24"/>
        </w:rPr>
        <w:t xml:space="preserve">.  This shall include, an outline of all aspects of the </w:t>
      </w:r>
      <w:r w:rsidR="00DB4A35">
        <w:rPr>
          <w:sz w:val="24"/>
        </w:rPr>
        <w:t>SCF Loan Fund</w:t>
      </w:r>
      <w:r>
        <w:rPr>
          <w:sz w:val="24"/>
        </w:rPr>
        <w:t xml:space="preserve">s on its website.  In all such marketing, the fact that the </w:t>
      </w:r>
      <w:r w:rsidR="00DB4A35">
        <w:rPr>
          <w:sz w:val="24"/>
        </w:rPr>
        <w:t>SCF Loan Fund</w:t>
      </w:r>
      <w:r>
        <w:rPr>
          <w:sz w:val="24"/>
        </w:rPr>
        <w:t>s were supplied by WED, shall be included in all marketing and public relations efforts.</w:t>
      </w:r>
    </w:p>
    <w:p w:rsidR="00C71056" w:rsidRDefault="00C71056">
      <w:pPr>
        <w:rPr>
          <w:rFonts w:eastAsia="Times New Roman"/>
          <w:b/>
          <w:bCs/>
          <w:smallCaps/>
          <w:u w:val="single"/>
          <w:lang w:val="en-CA"/>
        </w:rPr>
      </w:pPr>
      <w:r>
        <w:rPr>
          <w:b/>
          <w:bCs/>
          <w:smallCaps/>
          <w:u w:val="single"/>
        </w:rPr>
        <w:br w:type="page"/>
      </w:r>
    </w:p>
    <w:p w:rsidR="001C1F4E" w:rsidRDefault="001C1F4E" w:rsidP="00170BFB">
      <w:pPr>
        <w:pStyle w:val="BodyTextIndent"/>
        <w:spacing w:after="240" w:line="240" w:lineRule="auto"/>
        <w:ind w:left="0"/>
        <w:jc w:val="both"/>
        <w:rPr>
          <w:b/>
          <w:bCs/>
          <w:sz w:val="24"/>
          <w:u w:val="single"/>
        </w:rPr>
      </w:pPr>
      <w:r>
        <w:rPr>
          <w:b/>
          <w:bCs/>
          <w:smallCaps/>
          <w:sz w:val="24"/>
          <w:u w:val="single"/>
        </w:rPr>
        <w:t>Maximizing Fund Growth while Maintaining Fund Security</w:t>
      </w:r>
    </w:p>
    <w:p w:rsidR="001C1F4E" w:rsidRDefault="001C1F4E" w:rsidP="00170BFB">
      <w:pPr>
        <w:pStyle w:val="BodyTextIndent"/>
        <w:spacing w:after="240" w:line="240" w:lineRule="auto"/>
        <w:ind w:left="0"/>
        <w:jc w:val="both"/>
        <w:rPr>
          <w:sz w:val="24"/>
        </w:rPr>
      </w:pPr>
      <w:r>
        <w:rPr>
          <w:sz w:val="24"/>
        </w:rPr>
        <w:t xml:space="preserve">The </w:t>
      </w:r>
      <w:r w:rsidR="00F27326">
        <w:rPr>
          <w:sz w:val="24"/>
        </w:rPr>
        <w:t>Loan</w:t>
      </w:r>
      <w:r>
        <w:rPr>
          <w:sz w:val="24"/>
        </w:rPr>
        <w:t xml:space="preserve"> </w:t>
      </w:r>
      <w:r w:rsidR="00207256">
        <w:rPr>
          <w:sz w:val="24"/>
        </w:rPr>
        <w:t xml:space="preserve">Funds </w:t>
      </w:r>
      <w:r>
        <w:rPr>
          <w:sz w:val="24"/>
        </w:rPr>
        <w:t xml:space="preserve">Committee shall be charged with the proper management of </w:t>
      </w:r>
      <w:r w:rsidR="00DB4A35">
        <w:rPr>
          <w:sz w:val="24"/>
        </w:rPr>
        <w:t>SCF Loan Fund</w:t>
      </w:r>
      <w:r>
        <w:rPr>
          <w:sz w:val="24"/>
        </w:rPr>
        <w:t xml:space="preserve">s.  In the management and investment of any non-committed portions of the </w:t>
      </w:r>
      <w:r w:rsidR="00DB4A35">
        <w:rPr>
          <w:sz w:val="24"/>
        </w:rPr>
        <w:t>SCF Loan Fund</w:t>
      </w:r>
      <w:r>
        <w:rPr>
          <w:sz w:val="24"/>
        </w:rPr>
        <w:t xml:space="preserve">s, the </w:t>
      </w:r>
      <w:r w:rsidR="00F27326">
        <w:rPr>
          <w:sz w:val="24"/>
        </w:rPr>
        <w:t>Loan</w:t>
      </w:r>
      <w:r>
        <w:rPr>
          <w:sz w:val="24"/>
        </w:rPr>
        <w:t xml:space="preserve"> Committee shall recognize the overriding need for security of </w:t>
      </w:r>
      <w:r w:rsidR="00207256">
        <w:rPr>
          <w:sz w:val="24"/>
        </w:rPr>
        <w:t>these f</w:t>
      </w:r>
      <w:r>
        <w:rPr>
          <w:sz w:val="24"/>
        </w:rPr>
        <w:t xml:space="preserve">unds, while attempting to maximize Fund growth and return, as secondary considerations.  In such management, it may be prudent under certain circumstances, for the </w:t>
      </w:r>
      <w:r w:rsidR="00F27326">
        <w:rPr>
          <w:sz w:val="24"/>
        </w:rPr>
        <w:t>Loan</w:t>
      </w:r>
      <w:r>
        <w:rPr>
          <w:sz w:val="24"/>
        </w:rPr>
        <w:t xml:space="preserve"> </w:t>
      </w:r>
      <w:r w:rsidR="00207256">
        <w:rPr>
          <w:sz w:val="24"/>
        </w:rPr>
        <w:t xml:space="preserve">Funds </w:t>
      </w:r>
      <w:r>
        <w:rPr>
          <w:sz w:val="24"/>
        </w:rPr>
        <w:t xml:space="preserve">Committee, to have the management of these funds with third parties, or in pooled-accounts, such as the PAL Program administered by the British Columbia Community Futures Development Association.  </w:t>
      </w:r>
    </w:p>
    <w:p w:rsidR="001C1F4E" w:rsidRDefault="001C1F4E" w:rsidP="00170BFB">
      <w:pPr>
        <w:pStyle w:val="BodyTextIndent"/>
        <w:spacing w:after="240" w:line="240" w:lineRule="auto"/>
        <w:ind w:left="0"/>
        <w:jc w:val="both"/>
        <w:rPr>
          <w:b/>
          <w:bCs/>
          <w:sz w:val="24"/>
          <w:u w:val="single"/>
        </w:rPr>
      </w:pPr>
      <w:r>
        <w:rPr>
          <w:b/>
          <w:bCs/>
          <w:smallCaps/>
          <w:sz w:val="24"/>
          <w:u w:val="single"/>
        </w:rPr>
        <w:t xml:space="preserve">Objective to Secure Additional </w:t>
      </w:r>
      <w:r w:rsidR="00F27326">
        <w:rPr>
          <w:b/>
          <w:bCs/>
          <w:smallCaps/>
          <w:sz w:val="24"/>
          <w:u w:val="single"/>
        </w:rPr>
        <w:t>Loan</w:t>
      </w:r>
      <w:r>
        <w:rPr>
          <w:b/>
          <w:bCs/>
          <w:smallCaps/>
          <w:sz w:val="24"/>
          <w:u w:val="single"/>
        </w:rPr>
        <w:t xml:space="preserve"> Funds **Priority</w:t>
      </w:r>
    </w:p>
    <w:p w:rsidR="001C1F4E" w:rsidRDefault="001C1F4E" w:rsidP="00170BFB">
      <w:pPr>
        <w:pStyle w:val="BodyTextIndent"/>
        <w:spacing w:after="240" w:line="240" w:lineRule="auto"/>
        <w:ind w:left="0"/>
        <w:jc w:val="both"/>
        <w:rPr>
          <w:sz w:val="24"/>
        </w:rPr>
      </w:pPr>
      <w:r>
        <w:rPr>
          <w:sz w:val="24"/>
        </w:rPr>
        <w:t xml:space="preserve">Recognizing the extensive financial needs of the Aboriginal business community within the </w:t>
      </w:r>
      <w:r w:rsidR="0014478D">
        <w:rPr>
          <w:sz w:val="24"/>
        </w:rPr>
        <w:t>Stó:lō Traditional</w:t>
      </w:r>
      <w:r>
        <w:rPr>
          <w:sz w:val="24"/>
        </w:rPr>
        <w:t xml:space="preserve"> Territor</w:t>
      </w:r>
      <w:r w:rsidR="0014478D">
        <w:rPr>
          <w:sz w:val="24"/>
        </w:rPr>
        <w:t>y</w:t>
      </w:r>
      <w:r>
        <w:rPr>
          <w:sz w:val="24"/>
        </w:rPr>
        <w:t xml:space="preserve"> for program lending and access to financing, and considering the limited amount of funds currently available with the </w:t>
      </w:r>
      <w:r w:rsidR="00DB4A35">
        <w:rPr>
          <w:sz w:val="24"/>
        </w:rPr>
        <w:t>SCF Loan Fund</w:t>
      </w:r>
      <w:r>
        <w:rPr>
          <w:sz w:val="24"/>
        </w:rPr>
        <w:t xml:space="preserve">s, the </w:t>
      </w:r>
      <w:r w:rsidR="00F27326">
        <w:rPr>
          <w:sz w:val="24"/>
        </w:rPr>
        <w:t>Loan</w:t>
      </w:r>
      <w:r>
        <w:rPr>
          <w:sz w:val="24"/>
        </w:rPr>
        <w:t xml:space="preserve"> </w:t>
      </w:r>
      <w:r w:rsidR="0014478D">
        <w:rPr>
          <w:sz w:val="24"/>
        </w:rPr>
        <w:t xml:space="preserve">Funds </w:t>
      </w:r>
      <w:r>
        <w:rPr>
          <w:sz w:val="24"/>
        </w:rPr>
        <w:t xml:space="preserve">Committee shall attempt to identify and secure other sources of </w:t>
      </w:r>
      <w:r w:rsidR="00F27326">
        <w:rPr>
          <w:sz w:val="24"/>
        </w:rPr>
        <w:t>Loan</w:t>
      </w:r>
      <w:r>
        <w:rPr>
          <w:sz w:val="24"/>
        </w:rPr>
        <w:t xml:space="preserve"> fund capital for </w:t>
      </w:r>
      <w:r w:rsidR="00F63ACA">
        <w:rPr>
          <w:sz w:val="24"/>
        </w:rPr>
        <w:t>SCF</w:t>
      </w:r>
      <w:r>
        <w:rPr>
          <w:sz w:val="24"/>
        </w:rPr>
        <w:t xml:space="preserve">, </w:t>
      </w:r>
      <w:r>
        <w:rPr>
          <w:b/>
          <w:bCs/>
          <w:sz w:val="24"/>
        </w:rPr>
        <w:t>as a priority</w:t>
      </w:r>
      <w:r>
        <w:rPr>
          <w:sz w:val="24"/>
        </w:rPr>
        <w:t xml:space="preserve">.  </w:t>
      </w:r>
    </w:p>
    <w:p w:rsidR="001C1F4E" w:rsidRDefault="001C1F4E" w:rsidP="00170BFB">
      <w:pPr>
        <w:pStyle w:val="BodyTextIndent"/>
        <w:spacing w:after="240" w:line="240" w:lineRule="auto"/>
        <w:ind w:left="0"/>
        <w:jc w:val="both"/>
        <w:rPr>
          <w:sz w:val="24"/>
        </w:rPr>
      </w:pPr>
      <w:r>
        <w:rPr>
          <w:sz w:val="24"/>
        </w:rPr>
        <w:t xml:space="preserve">In all instances, the </w:t>
      </w:r>
      <w:r w:rsidR="00F27326">
        <w:rPr>
          <w:sz w:val="24"/>
        </w:rPr>
        <w:t>Loan</w:t>
      </w:r>
      <w:r>
        <w:rPr>
          <w:sz w:val="24"/>
        </w:rPr>
        <w:t xml:space="preserve"> </w:t>
      </w:r>
      <w:r w:rsidR="00207256">
        <w:rPr>
          <w:sz w:val="24"/>
        </w:rPr>
        <w:t xml:space="preserve">Funds </w:t>
      </w:r>
      <w:r>
        <w:rPr>
          <w:sz w:val="24"/>
        </w:rPr>
        <w:t xml:space="preserve">Committee shall be obligated to properly manage and administer any such additional new funds in accordance with all criteria established by the Funding Agency that provided such additional </w:t>
      </w:r>
      <w:r w:rsidR="00DB4A35">
        <w:rPr>
          <w:sz w:val="24"/>
        </w:rPr>
        <w:t>SCF Loan Fund</w:t>
      </w:r>
      <w:r>
        <w:rPr>
          <w:sz w:val="24"/>
        </w:rPr>
        <w:t>s.</w:t>
      </w:r>
    </w:p>
    <w:p w:rsidR="001C1F4E" w:rsidRDefault="001C1F4E" w:rsidP="00170BFB">
      <w:pPr>
        <w:pStyle w:val="BodyTextIndent"/>
        <w:spacing w:after="240" w:line="240" w:lineRule="auto"/>
        <w:ind w:left="0"/>
        <w:jc w:val="both"/>
        <w:rPr>
          <w:b/>
          <w:bCs/>
          <w:smallCaps/>
          <w:sz w:val="24"/>
          <w:u w:val="single"/>
        </w:rPr>
      </w:pPr>
      <w:r>
        <w:rPr>
          <w:b/>
          <w:bCs/>
          <w:smallCaps/>
          <w:sz w:val="24"/>
          <w:u w:val="single"/>
        </w:rPr>
        <w:t xml:space="preserve">Full Disclosure and Reporting </w:t>
      </w:r>
    </w:p>
    <w:p w:rsidR="001C1F4E" w:rsidRDefault="001C1F4E" w:rsidP="00170BFB">
      <w:pPr>
        <w:pStyle w:val="BodyTextIndent"/>
        <w:spacing w:after="240" w:line="240" w:lineRule="auto"/>
        <w:ind w:left="0"/>
        <w:jc w:val="both"/>
        <w:rPr>
          <w:sz w:val="24"/>
        </w:rPr>
      </w:pPr>
      <w:r>
        <w:rPr>
          <w:sz w:val="24"/>
        </w:rPr>
        <w:t xml:space="preserve">The </w:t>
      </w:r>
      <w:r w:rsidR="00F27326">
        <w:rPr>
          <w:sz w:val="24"/>
        </w:rPr>
        <w:t>Loan</w:t>
      </w:r>
      <w:r>
        <w:rPr>
          <w:sz w:val="24"/>
        </w:rPr>
        <w:t xml:space="preserve"> </w:t>
      </w:r>
      <w:r w:rsidR="00207256">
        <w:rPr>
          <w:sz w:val="24"/>
        </w:rPr>
        <w:t xml:space="preserve">Funds </w:t>
      </w:r>
      <w:r>
        <w:rPr>
          <w:sz w:val="24"/>
        </w:rPr>
        <w:t>Committee shall report, on a regular basis, to WED and all other Funding Agencies, to ensure full and complete compliance with such requirements established by WED, and any other Funding Agency.</w:t>
      </w:r>
    </w:p>
    <w:p w:rsidR="001C1F4E" w:rsidRDefault="001C1F4E" w:rsidP="00170BFB">
      <w:pPr>
        <w:jc w:val="both"/>
      </w:pPr>
      <w:r>
        <w:t xml:space="preserve">The Auditor of </w:t>
      </w:r>
      <w:r w:rsidR="00F63ACA">
        <w:t>SCF</w:t>
      </w:r>
      <w:r>
        <w:t xml:space="preserve">, shall on an annual basis, be responsible for full and complete disclosure, to the general community, to WED and other Funding Agencies; all aspects of the </w:t>
      </w:r>
      <w:r w:rsidR="00DB4A35">
        <w:t>SCF Loan Fund</w:t>
      </w:r>
      <w:r>
        <w:t xml:space="preserve">s operations, to report on the </w:t>
      </w:r>
      <w:r w:rsidR="00DB4A35">
        <w:t>SCF Loan Fund</w:t>
      </w:r>
      <w:r>
        <w:t>s being fully in compliance with all Fund Policies</w:t>
      </w:r>
    </w:p>
    <w:sectPr w:rsidR="001C1F4E" w:rsidSect="00F63ACA">
      <w:headerReference w:type="default" r:id="rId7"/>
      <w:footerReference w:type="default" r:id="rId8"/>
      <w:foot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A35" w:rsidRDefault="00DB4A35" w:rsidP="00F63ACA">
      <w:r>
        <w:separator/>
      </w:r>
    </w:p>
  </w:endnote>
  <w:endnote w:type="continuationSeparator" w:id="0">
    <w:p w:rsidR="00DB4A35" w:rsidRDefault="00DB4A35" w:rsidP="00F6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894388"/>
      <w:docPartObj>
        <w:docPartGallery w:val="Page Numbers (Bottom of Page)"/>
        <w:docPartUnique/>
      </w:docPartObj>
    </w:sdtPr>
    <w:sdtEndPr/>
    <w:sdtContent>
      <w:p w:rsidR="00DB4A35" w:rsidRDefault="00DB4A35" w:rsidP="00B165B8">
        <w:pPr>
          <w:pStyle w:val="Footer"/>
          <w:pBdr>
            <w:top w:val="single" w:sz="4" w:space="1" w:color="auto"/>
          </w:pBdr>
        </w:pPr>
      </w:p>
      <w:p w:rsidR="00DB4A35" w:rsidRPr="00052388" w:rsidRDefault="00DB4A35" w:rsidP="00B165B8">
        <w:pPr>
          <w:pStyle w:val="Footer"/>
          <w:rPr>
            <w:sz w:val="20"/>
            <w:szCs w:val="20"/>
          </w:rPr>
        </w:pPr>
        <w:r>
          <w:rPr>
            <w:i/>
            <w:sz w:val="20"/>
            <w:szCs w:val="20"/>
          </w:rPr>
          <w:t xml:space="preserve">Loan Fund                              </w:t>
        </w:r>
        <w:r w:rsidRPr="00052388">
          <w:rPr>
            <w:i/>
            <w:sz w:val="20"/>
            <w:szCs w:val="20"/>
          </w:rPr>
          <w:t xml:space="preserve">                                                                            </w:t>
        </w:r>
        <w:r>
          <w:rPr>
            <w:i/>
            <w:sz w:val="20"/>
            <w:szCs w:val="20"/>
          </w:rPr>
          <w:t xml:space="preserve">                      </w:t>
        </w:r>
        <w:r w:rsidRPr="00052388">
          <w:rPr>
            <w:i/>
            <w:sz w:val="20"/>
            <w:szCs w:val="20"/>
          </w:rPr>
          <w:t xml:space="preserve">Page </w:t>
        </w:r>
        <w:r w:rsidR="00C822CF" w:rsidRPr="00052388">
          <w:rPr>
            <w:i/>
            <w:sz w:val="20"/>
            <w:szCs w:val="20"/>
          </w:rPr>
          <w:fldChar w:fldCharType="begin"/>
        </w:r>
        <w:r w:rsidRPr="00052388">
          <w:rPr>
            <w:i/>
            <w:sz w:val="20"/>
            <w:szCs w:val="20"/>
          </w:rPr>
          <w:instrText xml:space="preserve"> PAGE </w:instrText>
        </w:r>
        <w:r w:rsidR="00C822CF" w:rsidRPr="00052388">
          <w:rPr>
            <w:i/>
            <w:sz w:val="20"/>
            <w:szCs w:val="20"/>
          </w:rPr>
          <w:fldChar w:fldCharType="separate"/>
        </w:r>
        <w:r w:rsidR="00D056C3">
          <w:rPr>
            <w:i/>
            <w:noProof/>
            <w:sz w:val="20"/>
            <w:szCs w:val="20"/>
          </w:rPr>
          <w:t>2</w:t>
        </w:r>
        <w:r w:rsidR="00C822CF" w:rsidRPr="00052388">
          <w:rPr>
            <w:i/>
            <w:sz w:val="20"/>
            <w:szCs w:val="20"/>
          </w:rPr>
          <w:fldChar w:fldCharType="end"/>
        </w:r>
        <w:r w:rsidRPr="00052388">
          <w:rPr>
            <w:i/>
            <w:sz w:val="20"/>
            <w:szCs w:val="20"/>
          </w:rPr>
          <w:t xml:space="preserve"> of </w:t>
        </w:r>
        <w:r>
          <w:rPr>
            <w:i/>
            <w:sz w:val="20"/>
            <w:szCs w:val="20"/>
          </w:rPr>
          <w:t>13</w:t>
        </w:r>
      </w:p>
      <w:p w:rsidR="00DB4A35" w:rsidRDefault="00D056C3">
        <w:pPr>
          <w:pStyle w:val="Footer"/>
          <w:jc w:val="center"/>
        </w:pPr>
      </w:p>
    </w:sdtContent>
  </w:sdt>
  <w:p w:rsidR="00DB4A35" w:rsidRDefault="00DB4A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A35" w:rsidRPr="00337129" w:rsidRDefault="00DB4A35" w:rsidP="00917796">
    <w:pPr>
      <w:pStyle w:val="Footer"/>
      <w:jc w:val="right"/>
      <w:rPr>
        <w:i/>
        <w:sz w:val="20"/>
        <w:szCs w:val="20"/>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A35" w:rsidRDefault="00DB4A35" w:rsidP="00F63ACA">
      <w:r>
        <w:separator/>
      </w:r>
    </w:p>
  </w:footnote>
  <w:footnote w:type="continuationSeparator" w:id="0">
    <w:p w:rsidR="00DB4A35" w:rsidRDefault="00DB4A35" w:rsidP="00F63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A35" w:rsidRPr="00052388" w:rsidRDefault="00DB4A35" w:rsidP="00F63ACA">
    <w:pPr>
      <w:pStyle w:val="Header"/>
      <w:tabs>
        <w:tab w:val="center" w:pos="4831"/>
      </w:tabs>
      <w:rPr>
        <w:rFonts w:eastAsia="Calibri"/>
        <w:i/>
        <w:sz w:val="20"/>
        <w:szCs w:val="20"/>
      </w:rPr>
    </w:pPr>
    <w:r w:rsidRPr="00052388">
      <w:rPr>
        <w:rFonts w:eastAsia="Calibri"/>
        <w:i/>
        <w:sz w:val="20"/>
        <w:szCs w:val="20"/>
      </w:rPr>
      <w:t>Board of Directors' Policy</w:t>
    </w:r>
    <w:r w:rsidRPr="00052388">
      <w:rPr>
        <w:rFonts w:eastAsia="Calibri"/>
        <w:i/>
        <w:sz w:val="20"/>
        <w:szCs w:val="20"/>
      </w:rPr>
      <w:tab/>
    </w:r>
  </w:p>
  <w:p w:rsidR="00DB4A35" w:rsidRPr="00052388" w:rsidRDefault="00DB4A35" w:rsidP="00F63ACA">
    <w:pPr>
      <w:pStyle w:val="Header"/>
      <w:pBdr>
        <w:bottom w:val="single" w:sz="4" w:space="1" w:color="auto"/>
      </w:pBdr>
      <w:rPr>
        <w:rFonts w:eastAsia="Calibri"/>
        <w:i/>
        <w:sz w:val="20"/>
        <w:szCs w:val="20"/>
      </w:rPr>
    </w:pPr>
    <w:r>
      <w:rPr>
        <w:rFonts w:eastAsia="Calibri"/>
        <w:i/>
        <w:sz w:val="20"/>
        <w:szCs w:val="20"/>
      </w:rPr>
      <w:t xml:space="preserve">Stó:lō Community Futures </w:t>
    </w:r>
  </w:p>
  <w:p w:rsidR="00DB4A35" w:rsidRPr="00F63ACA" w:rsidRDefault="00DB4A35" w:rsidP="00F63A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803EC"/>
    <w:multiLevelType w:val="hybridMultilevel"/>
    <w:tmpl w:val="452C055A"/>
    <w:lvl w:ilvl="0" w:tplc="B50E669C">
      <w:start w:val="1"/>
      <w:numFmt w:val="bullet"/>
      <w:lvlText w:val=""/>
      <w:lvlJc w:val="left"/>
      <w:pPr>
        <w:tabs>
          <w:tab w:val="num" w:pos="567"/>
        </w:tabs>
        <w:ind w:left="567" w:hanging="567"/>
      </w:pPr>
      <w:rPr>
        <w:rFonts w:ascii="Wingdings" w:hAnsi="Wingdings" w:hint="default"/>
        <w:b w:val="0"/>
        <w:i w:val="0"/>
        <w:sz w:val="28"/>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
    <w:nsid w:val="194D5B80"/>
    <w:multiLevelType w:val="hybridMultilevel"/>
    <w:tmpl w:val="FAA29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2E3FD6"/>
    <w:multiLevelType w:val="hybridMultilevel"/>
    <w:tmpl w:val="536CB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C37B4B"/>
    <w:multiLevelType w:val="hybridMultilevel"/>
    <w:tmpl w:val="A27CD66A"/>
    <w:lvl w:ilvl="0" w:tplc="B50E669C">
      <w:start w:val="1"/>
      <w:numFmt w:val="bullet"/>
      <w:lvlText w:val=""/>
      <w:lvlJc w:val="left"/>
      <w:pPr>
        <w:tabs>
          <w:tab w:val="num" w:pos="567"/>
        </w:tabs>
        <w:ind w:left="567" w:hanging="567"/>
      </w:pPr>
      <w:rPr>
        <w:rFonts w:ascii="Wingdings" w:hAnsi="Wingdings" w:hint="default"/>
        <w:b w:val="0"/>
        <w:i w:val="0"/>
        <w:sz w:val="28"/>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4">
    <w:nsid w:val="34E0388B"/>
    <w:multiLevelType w:val="hybridMultilevel"/>
    <w:tmpl w:val="2A6A78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8513D5"/>
    <w:multiLevelType w:val="multilevel"/>
    <w:tmpl w:val="7E3C572A"/>
    <w:lvl w:ilvl="0">
      <w:start w:val="1"/>
      <w:numFmt w:val="upperLetter"/>
      <w:pStyle w:val="BN3-4"/>
      <w:lvlText w:val="%1."/>
      <w:lvlJc w:val="left"/>
      <w:pPr>
        <w:tabs>
          <w:tab w:val="num" w:pos="360"/>
        </w:tabs>
        <w:ind w:left="0" w:firstLine="0"/>
      </w:pPr>
      <w:rPr>
        <w:rFonts w:hint="default"/>
      </w:rPr>
    </w:lvl>
    <w:lvl w:ilvl="1">
      <w:start w:val="1"/>
      <w:numFmt w:val="decimal"/>
      <w:pStyle w:val="BN3-2"/>
      <w:lvlText w:val="%2."/>
      <w:lvlJc w:val="left"/>
      <w:pPr>
        <w:tabs>
          <w:tab w:val="num" w:pos="1440"/>
        </w:tabs>
        <w:ind w:left="0" w:firstLine="0"/>
      </w:pPr>
      <w:rPr>
        <w:rFonts w:hint="default"/>
      </w:rPr>
    </w:lvl>
    <w:lvl w:ilvl="2">
      <w:start w:val="1"/>
      <w:numFmt w:val="lowerLetter"/>
      <w:pStyle w:val="BN3-3"/>
      <w:lvlText w:val="(%3)"/>
      <w:lvlJc w:val="left"/>
      <w:pPr>
        <w:tabs>
          <w:tab w:val="num" w:pos="1440"/>
        </w:tabs>
        <w:ind w:left="1440" w:hanging="720"/>
      </w:pPr>
      <w:rPr>
        <w:rFonts w:hint="default"/>
      </w:rPr>
    </w:lvl>
    <w:lvl w:ilvl="3">
      <w:start w:val="1"/>
      <w:numFmt w:val="lowerRoman"/>
      <w:pStyle w:val="BN3-4"/>
      <w:lvlText w:val="(%4)"/>
      <w:lvlJc w:val="left"/>
      <w:pPr>
        <w:tabs>
          <w:tab w:val="num" w:pos="720"/>
        </w:tabs>
        <w:ind w:left="2160" w:hanging="720"/>
      </w:pPr>
      <w:rPr>
        <w:rFonts w:hint="default"/>
      </w:rPr>
    </w:lvl>
    <w:lvl w:ilvl="4">
      <w:start w:val="1"/>
      <w:numFmt w:val="upperLetter"/>
      <w:pStyle w:val="BN3-5"/>
      <w:lvlText w:val="(%5)"/>
      <w:lvlJc w:val="left"/>
      <w:pPr>
        <w:tabs>
          <w:tab w:val="num" w:pos="2880"/>
        </w:tabs>
        <w:ind w:left="2880"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B464604"/>
    <w:multiLevelType w:val="hybridMultilevel"/>
    <w:tmpl w:val="95705C3E"/>
    <w:lvl w:ilvl="0" w:tplc="B50E669C">
      <w:start w:val="1"/>
      <w:numFmt w:val="bullet"/>
      <w:lvlText w:val=""/>
      <w:lvlJc w:val="left"/>
      <w:pPr>
        <w:tabs>
          <w:tab w:val="num" w:pos="709"/>
        </w:tabs>
        <w:ind w:left="709" w:hanging="567"/>
      </w:pPr>
      <w:rPr>
        <w:rFonts w:ascii="Wingdings" w:hAnsi="Wingdings" w:hint="default"/>
        <w:b w:val="0"/>
        <w:i w:val="0"/>
        <w:sz w:val="28"/>
      </w:rPr>
    </w:lvl>
    <w:lvl w:ilvl="1" w:tplc="04090003" w:tentative="1">
      <w:start w:val="1"/>
      <w:numFmt w:val="bullet"/>
      <w:lvlText w:val="o"/>
      <w:lvlJc w:val="left"/>
      <w:pPr>
        <w:tabs>
          <w:tab w:val="num" w:pos="1015"/>
        </w:tabs>
        <w:ind w:left="1015" w:hanging="360"/>
      </w:pPr>
      <w:rPr>
        <w:rFonts w:ascii="Courier New" w:hAnsi="Courier New" w:hint="default"/>
      </w:rPr>
    </w:lvl>
    <w:lvl w:ilvl="2" w:tplc="04090005" w:tentative="1">
      <w:start w:val="1"/>
      <w:numFmt w:val="bullet"/>
      <w:lvlText w:val=""/>
      <w:lvlJc w:val="left"/>
      <w:pPr>
        <w:tabs>
          <w:tab w:val="num" w:pos="1735"/>
        </w:tabs>
        <w:ind w:left="1735" w:hanging="360"/>
      </w:pPr>
      <w:rPr>
        <w:rFonts w:ascii="Wingdings" w:hAnsi="Wingdings" w:hint="default"/>
      </w:rPr>
    </w:lvl>
    <w:lvl w:ilvl="3" w:tplc="04090001" w:tentative="1">
      <w:start w:val="1"/>
      <w:numFmt w:val="bullet"/>
      <w:lvlText w:val=""/>
      <w:lvlJc w:val="left"/>
      <w:pPr>
        <w:tabs>
          <w:tab w:val="num" w:pos="2455"/>
        </w:tabs>
        <w:ind w:left="2455" w:hanging="360"/>
      </w:pPr>
      <w:rPr>
        <w:rFonts w:ascii="Symbol" w:hAnsi="Symbol" w:hint="default"/>
      </w:rPr>
    </w:lvl>
    <w:lvl w:ilvl="4" w:tplc="04090003" w:tentative="1">
      <w:start w:val="1"/>
      <w:numFmt w:val="bullet"/>
      <w:lvlText w:val="o"/>
      <w:lvlJc w:val="left"/>
      <w:pPr>
        <w:tabs>
          <w:tab w:val="num" w:pos="3175"/>
        </w:tabs>
        <w:ind w:left="3175" w:hanging="360"/>
      </w:pPr>
      <w:rPr>
        <w:rFonts w:ascii="Courier New" w:hAnsi="Courier New" w:hint="default"/>
      </w:rPr>
    </w:lvl>
    <w:lvl w:ilvl="5" w:tplc="04090005" w:tentative="1">
      <w:start w:val="1"/>
      <w:numFmt w:val="bullet"/>
      <w:lvlText w:val=""/>
      <w:lvlJc w:val="left"/>
      <w:pPr>
        <w:tabs>
          <w:tab w:val="num" w:pos="3895"/>
        </w:tabs>
        <w:ind w:left="3895" w:hanging="360"/>
      </w:pPr>
      <w:rPr>
        <w:rFonts w:ascii="Wingdings" w:hAnsi="Wingdings" w:hint="default"/>
      </w:rPr>
    </w:lvl>
    <w:lvl w:ilvl="6" w:tplc="04090001" w:tentative="1">
      <w:start w:val="1"/>
      <w:numFmt w:val="bullet"/>
      <w:lvlText w:val=""/>
      <w:lvlJc w:val="left"/>
      <w:pPr>
        <w:tabs>
          <w:tab w:val="num" w:pos="4615"/>
        </w:tabs>
        <w:ind w:left="4615" w:hanging="360"/>
      </w:pPr>
      <w:rPr>
        <w:rFonts w:ascii="Symbol" w:hAnsi="Symbol" w:hint="default"/>
      </w:rPr>
    </w:lvl>
    <w:lvl w:ilvl="7" w:tplc="04090003" w:tentative="1">
      <w:start w:val="1"/>
      <w:numFmt w:val="bullet"/>
      <w:lvlText w:val="o"/>
      <w:lvlJc w:val="left"/>
      <w:pPr>
        <w:tabs>
          <w:tab w:val="num" w:pos="5335"/>
        </w:tabs>
        <w:ind w:left="5335" w:hanging="360"/>
      </w:pPr>
      <w:rPr>
        <w:rFonts w:ascii="Courier New" w:hAnsi="Courier New" w:hint="default"/>
      </w:rPr>
    </w:lvl>
    <w:lvl w:ilvl="8" w:tplc="04090005" w:tentative="1">
      <w:start w:val="1"/>
      <w:numFmt w:val="bullet"/>
      <w:lvlText w:val=""/>
      <w:lvlJc w:val="left"/>
      <w:pPr>
        <w:tabs>
          <w:tab w:val="num" w:pos="6055"/>
        </w:tabs>
        <w:ind w:left="6055" w:hanging="360"/>
      </w:pPr>
      <w:rPr>
        <w:rFonts w:ascii="Wingdings" w:hAnsi="Wingdings" w:hint="default"/>
      </w:rPr>
    </w:lvl>
  </w:abstractNum>
  <w:abstractNum w:abstractNumId="7">
    <w:nsid w:val="5B89736F"/>
    <w:multiLevelType w:val="hybridMultilevel"/>
    <w:tmpl w:val="5A5E3684"/>
    <w:lvl w:ilvl="0" w:tplc="04090005">
      <w:start w:val="1"/>
      <w:numFmt w:val="bullet"/>
      <w:lvlText w:val=""/>
      <w:lvlJc w:val="left"/>
      <w:pPr>
        <w:tabs>
          <w:tab w:val="num" w:pos="502"/>
        </w:tabs>
        <w:ind w:left="502" w:hanging="360"/>
      </w:pPr>
      <w:rPr>
        <w:rFonts w:ascii="Wingdings" w:hAnsi="Wingdings"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8">
    <w:nsid w:val="5C185E0A"/>
    <w:multiLevelType w:val="hybridMultilevel"/>
    <w:tmpl w:val="CF8A94E2"/>
    <w:lvl w:ilvl="0" w:tplc="B50E669C">
      <w:start w:val="1"/>
      <w:numFmt w:val="bullet"/>
      <w:lvlText w:val=""/>
      <w:lvlJc w:val="left"/>
      <w:pPr>
        <w:tabs>
          <w:tab w:val="num" w:pos="567"/>
        </w:tabs>
        <w:ind w:left="567" w:hanging="567"/>
      </w:pPr>
      <w:rPr>
        <w:rFonts w:ascii="Wingdings" w:hAnsi="Wingdings" w:hint="default"/>
        <w:b w:val="0"/>
        <w:i w:val="0"/>
        <w:sz w:val="28"/>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9">
    <w:nsid w:val="5DAE21A1"/>
    <w:multiLevelType w:val="hybridMultilevel"/>
    <w:tmpl w:val="51640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4E58D6"/>
    <w:multiLevelType w:val="hybridMultilevel"/>
    <w:tmpl w:val="06F42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702C9B"/>
    <w:multiLevelType w:val="hybridMultilevel"/>
    <w:tmpl w:val="87A8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DB3219"/>
    <w:multiLevelType w:val="hybridMultilevel"/>
    <w:tmpl w:val="58E8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6"/>
  </w:num>
  <w:num w:numId="5">
    <w:abstractNumId w:val="7"/>
  </w:num>
  <w:num w:numId="6">
    <w:abstractNumId w:val="4"/>
  </w:num>
  <w:num w:numId="7">
    <w:abstractNumId w:val="9"/>
  </w:num>
  <w:num w:numId="8">
    <w:abstractNumId w:val="11"/>
  </w:num>
  <w:num w:numId="9">
    <w:abstractNumId w:val="12"/>
  </w:num>
  <w:num w:numId="10">
    <w:abstractNumId w:val="2"/>
  </w:num>
  <w:num w:numId="11">
    <w:abstractNumId w:val="5"/>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F4E"/>
    <w:rsid w:val="000154D7"/>
    <w:rsid w:val="000B409D"/>
    <w:rsid w:val="000D1B5C"/>
    <w:rsid w:val="000F7441"/>
    <w:rsid w:val="00127C6D"/>
    <w:rsid w:val="00130A7B"/>
    <w:rsid w:val="00142DE7"/>
    <w:rsid w:val="0014478D"/>
    <w:rsid w:val="001562B7"/>
    <w:rsid w:val="00170BFB"/>
    <w:rsid w:val="001B6F80"/>
    <w:rsid w:val="001C1F4E"/>
    <w:rsid w:val="001F3E6C"/>
    <w:rsid w:val="002064EC"/>
    <w:rsid w:val="00207256"/>
    <w:rsid w:val="00234DE2"/>
    <w:rsid w:val="002653F2"/>
    <w:rsid w:val="0026797E"/>
    <w:rsid w:val="00290A53"/>
    <w:rsid w:val="002B7C94"/>
    <w:rsid w:val="002C3D06"/>
    <w:rsid w:val="002D2A4E"/>
    <w:rsid w:val="002F14D6"/>
    <w:rsid w:val="003014B6"/>
    <w:rsid w:val="0030367D"/>
    <w:rsid w:val="00337129"/>
    <w:rsid w:val="00337230"/>
    <w:rsid w:val="00371F99"/>
    <w:rsid w:val="003B70FB"/>
    <w:rsid w:val="004362D7"/>
    <w:rsid w:val="00460496"/>
    <w:rsid w:val="00487234"/>
    <w:rsid w:val="00490310"/>
    <w:rsid w:val="004948E0"/>
    <w:rsid w:val="00526BFA"/>
    <w:rsid w:val="0055065F"/>
    <w:rsid w:val="00577997"/>
    <w:rsid w:val="0059154E"/>
    <w:rsid w:val="005B33CA"/>
    <w:rsid w:val="005C4731"/>
    <w:rsid w:val="005E4AC8"/>
    <w:rsid w:val="005E6D19"/>
    <w:rsid w:val="00601FCF"/>
    <w:rsid w:val="0060769A"/>
    <w:rsid w:val="00664B07"/>
    <w:rsid w:val="006941F3"/>
    <w:rsid w:val="006E5823"/>
    <w:rsid w:val="00705A9B"/>
    <w:rsid w:val="00735CEB"/>
    <w:rsid w:val="00783349"/>
    <w:rsid w:val="007B07E2"/>
    <w:rsid w:val="007C5FD2"/>
    <w:rsid w:val="007D2178"/>
    <w:rsid w:val="007E617C"/>
    <w:rsid w:val="007F557A"/>
    <w:rsid w:val="00814C17"/>
    <w:rsid w:val="00843115"/>
    <w:rsid w:val="008468FA"/>
    <w:rsid w:val="00891476"/>
    <w:rsid w:val="00896C42"/>
    <w:rsid w:val="008B5BEC"/>
    <w:rsid w:val="008D7103"/>
    <w:rsid w:val="00917796"/>
    <w:rsid w:val="009535A6"/>
    <w:rsid w:val="00974A53"/>
    <w:rsid w:val="0097574E"/>
    <w:rsid w:val="009B344C"/>
    <w:rsid w:val="009E0C2B"/>
    <w:rsid w:val="009F5FC0"/>
    <w:rsid w:val="00A03AF3"/>
    <w:rsid w:val="00A115EE"/>
    <w:rsid w:val="00A151B6"/>
    <w:rsid w:val="00A8362B"/>
    <w:rsid w:val="00A92F93"/>
    <w:rsid w:val="00A96F80"/>
    <w:rsid w:val="00AA3A73"/>
    <w:rsid w:val="00AA6306"/>
    <w:rsid w:val="00AC0579"/>
    <w:rsid w:val="00AE197A"/>
    <w:rsid w:val="00B0115C"/>
    <w:rsid w:val="00B148E1"/>
    <w:rsid w:val="00B165B8"/>
    <w:rsid w:val="00B313E8"/>
    <w:rsid w:val="00B316B0"/>
    <w:rsid w:val="00B52F5D"/>
    <w:rsid w:val="00B62E21"/>
    <w:rsid w:val="00BB75DC"/>
    <w:rsid w:val="00C027F0"/>
    <w:rsid w:val="00C71056"/>
    <w:rsid w:val="00C822CF"/>
    <w:rsid w:val="00C911E3"/>
    <w:rsid w:val="00CA53AB"/>
    <w:rsid w:val="00CB1954"/>
    <w:rsid w:val="00CC2803"/>
    <w:rsid w:val="00CC420F"/>
    <w:rsid w:val="00CC681F"/>
    <w:rsid w:val="00D056C3"/>
    <w:rsid w:val="00D27009"/>
    <w:rsid w:val="00D83743"/>
    <w:rsid w:val="00DB4A35"/>
    <w:rsid w:val="00DB733E"/>
    <w:rsid w:val="00DE4CB5"/>
    <w:rsid w:val="00E15D18"/>
    <w:rsid w:val="00E34272"/>
    <w:rsid w:val="00E96BEA"/>
    <w:rsid w:val="00EA3F1E"/>
    <w:rsid w:val="00EE0F7C"/>
    <w:rsid w:val="00EF48D0"/>
    <w:rsid w:val="00F27326"/>
    <w:rsid w:val="00F63ACA"/>
    <w:rsid w:val="00F86350"/>
    <w:rsid w:val="00F94EB5"/>
    <w:rsid w:val="00FA3E76"/>
    <w:rsid w:val="00FB3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29DFBD-E85A-4332-A2D5-D7CE4727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94"/>
  </w:style>
  <w:style w:type="paragraph" w:styleId="Heading4">
    <w:name w:val="heading 4"/>
    <w:basedOn w:val="Normal"/>
    <w:next w:val="Normal"/>
    <w:link w:val="Heading4Char"/>
    <w:qFormat/>
    <w:rsid w:val="001C1F4E"/>
    <w:pPr>
      <w:keepNext/>
      <w:outlineLvl w:val="3"/>
    </w:pPr>
    <w:rPr>
      <w:rFonts w:eastAsia="Times New Roman"/>
      <w:b/>
      <w:bCs/>
      <w:i/>
      <w:iCs/>
      <w:sz w:val="4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C1F4E"/>
    <w:rPr>
      <w:rFonts w:eastAsia="Times New Roman"/>
      <w:b/>
      <w:bCs/>
      <w:i/>
      <w:iCs/>
      <w:sz w:val="40"/>
      <w:lang w:val="en-CA"/>
    </w:rPr>
  </w:style>
  <w:style w:type="paragraph" w:styleId="BodyText">
    <w:name w:val="Body Text"/>
    <w:basedOn w:val="Normal"/>
    <w:link w:val="BodyTextChar"/>
    <w:semiHidden/>
    <w:rsid w:val="001C1F4E"/>
    <w:pPr>
      <w:spacing w:after="360" w:line="500" w:lineRule="exact"/>
    </w:pPr>
    <w:rPr>
      <w:rFonts w:eastAsia="Times New Roman"/>
      <w:sz w:val="28"/>
      <w:lang w:val="en-CA"/>
    </w:rPr>
  </w:style>
  <w:style w:type="character" w:customStyle="1" w:styleId="BodyTextChar">
    <w:name w:val="Body Text Char"/>
    <w:basedOn w:val="DefaultParagraphFont"/>
    <w:link w:val="BodyText"/>
    <w:semiHidden/>
    <w:rsid w:val="001C1F4E"/>
    <w:rPr>
      <w:rFonts w:eastAsia="Times New Roman"/>
      <w:sz w:val="28"/>
      <w:lang w:val="en-CA"/>
    </w:rPr>
  </w:style>
  <w:style w:type="paragraph" w:styleId="BodyTextIndent">
    <w:name w:val="Body Text Indent"/>
    <w:basedOn w:val="Normal"/>
    <w:link w:val="BodyTextIndentChar"/>
    <w:semiHidden/>
    <w:rsid w:val="001C1F4E"/>
    <w:pPr>
      <w:spacing w:after="360" w:line="400" w:lineRule="atLeast"/>
      <w:ind w:left="234"/>
    </w:pPr>
    <w:rPr>
      <w:rFonts w:eastAsia="Times New Roman"/>
      <w:sz w:val="28"/>
      <w:lang w:val="en-CA"/>
    </w:rPr>
  </w:style>
  <w:style w:type="character" w:customStyle="1" w:styleId="BodyTextIndentChar">
    <w:name w:val="Body Text Indent Char"/>
    <w:basedOn w:val="DefaultParagraphFont"/>
    <w:link w:val="BodyTextIndent"/>
    <w:semiHidden/>
    <w:rsid w:val="001C1F4E"/>
    <w:rPr>
      <w:rFonts w:eastAsia="Times New Roman"/>
      <w:sz w:val="28"/>
      <w:lang w:val="en-CA"/>
    </w:rPr>
  </w:style>
  <w:style w:type="paragraph" w:customStyle="1" w:styleId="Default">
    <w:name w:val="Default"/>
    <w:rsid w:val="00735CEB"/>
    <w:pPr>
      <w:autoSpaceDE w:val="0"/>
      <w:autoSpaceDN w:val="0"/>
      <w:adjustRightInd w:val="0"/>
    </w:pPr>
    <w:rPr>
      <w:rFonts w:eastAsia="Calibri"/>
      <w:color w:val="000000"/>
    </w:rPr>
  </w:style>
  <w:style w:type="paragraph" w:styleId="Header">
    <w:name w:val="header"/>
    <w:basedOn w:val="Normal"/>
    <w:link w:val="HeaderChar"/>
    <w:uiPriority w:val="99"/>
    <w:unhideWhenUsed/>
    <w:rsid w:val="00F63ACA"/>
    <w:pPr>
      <w:tabs>
        <w:tab w:val="center" w:pos="4680"/>
        <w:tab w:val="right" w:pos="9360"/>
      </w:tabs>
    </w:pPr>
  </w:style>
  <w:style w:type="character" w:customStyle="1" w:styleId="HeaderChar">
    <w:name w:val="Header Char"/>
    <w:basedOn w:val="DefaultParagraphFont"/>
    <w:link w:val="Header"/>
    <w:uiPriority w:val="99"/>
    <w:rsid w:val="00F63ACA"/>
  </w:style>
  <w:style w:type="paragraph" w:styleId="Footer">
    <w:name w:val="footer"/>
    <w:basedOn w:val="Normal"/>
    <w:link w:val="FooterChar"/>
    <w:uiPriority w:val="99"/>
    <w:unhideWhenUsed/>
    <w:rsid w:val="00F63ACA"/>
    <w:pPr>
      <w:tabs>
        <w:tab w:val="center" w:pos="4680"/>
        <w:tab w:val="right" w:pos="9360"/>
      </w:tabs>
    </w:pPr>
  </w:style>
  <w:style w:type="character" w:customStyle="1" w:styleId="FooterChar">
    <w:name w:val="Footer Char"/>
    <w:basedOn w:val="DefaultParagraphFont"/>
    <w:link w:val="Footer"/>
    <w:uiPriority w:val="99"/>
    <w:rsid w:val="00F63ACA"/>
  </w:style>
  <w:style w:type="paragraph" w:customStyle="1" w:styleId="BN3-2">
    <w:name w:val="BN3-2"/>
    <w:basedOn w:val="Normal"/>
    <w:rsid w:val="006941F3"/>
    <w:pPr>
      <w:numPr>
        <w:ilvl w:val="1"/>
        <w:numId w:val="11"/>
      </w:numPr>
      <w:spacing w:after="240"/>
    </w:pPr>
    <w:rPr>
      <w:rFonts w:ascii="Times New Roman" w:eastAsia="Times New Roman" w:hAnsi="Times New Roman" w:cs="Times New Roman"/>
      <w:szCs w:val="20"/>
    </w:rPr>
  </w:style>
  <w:style w:type="paragraph" w:customStyle="1" w:styleId="BN3-3">
    <w:name w:val="BN3-3"/>
    <w:basedOn w:val="BN3-2"/>
    <w:rsid w:val="006941F3"/>
    <w:pPr>
      <w:numPr>
        <w:ilvl w:val="2"/>
      </w:numPr>
      <w:tabs>
        <w:tab w:val="left" w:pos="720"/>
      </w:tabs>
      <w:ind w:left="720"/>
    </w:pPr>
  </w:style>
  <w:style w:type="paragraph" w:customStyle="1" w:styleId="BN3-4">
    <w:name w:val="BN3-4"/>
    <w:basedOn w:val="BN3-3"/>
    <w:rsid w:val="006941F3"/>
    <w:pPr>
      <w:numPr>
        <w:ilvl w:val="3"/>
      </w:numPr>
      <w:ind w:left="1440"/>
    </w:pPr>
  </w:style>
  <w:style w:type="paragraph" w:customStyle="1" w:styleId="BN3-5">
    <w:name w:val="BN3-5"/>
    <w:basedOn w:val="BN3-4"/>
    <w:rsid w:val="006941F3"/>
    <w:pPr>
      <w:numPr>
        <w:ilvl w:val="4"/>
      </w:numPr>
    </w:pPr>
  </w:style>
  <w:style w:type="paragraph" w:styleId="BalloonText">
    <w:name w:val="Balloon Text"/>
    <w:basedOn w:val="Normal"/>
    <w:link w:val="BalloonTextChar"/>
    <w:uiPriority w:val="99"/>
    <w:semiHidden/>
    <w:unhideWhenUsed/>
    <w:rsid w:val="0097574E"/>
    <w:rPr>
      <w:rFonts w:ascii="Tahoma" w:hAnsi="Tahoma" w:cs="Tahoma"/>
      <w:sz w:val="16"/>
      <w:szCs w:val="16"/>
    </w:rPr>
  </w:style>
  <w:style w:type="character" w:customStyle="1" w:styleId="BalloonTextChar">
    <w:name w:val="Balloon Text Char"/>
    <w:basedOn w:val="DefaultParagraphFont"/>
    <w:link w:val="BalloonText"/>
    <w:uiPriority w:val="99"/>
    <w:semiHidden/>
    <w:rsid w:val="009757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4252</Words>
  <Characters>24241</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Rocio Zielinski</dc:creator>
  <cp:lastModifiedBy>Francine Douglas</cp:lastModifiedBy>
  <cp:revision>2</cp:revision>
  <cp:lastPrinted>2014-02-03T23:02:00Z</cp:lastPrinted>
  <dcterms:created xsi:type="dcterms:W3CDTF">2014-08-19T16:32:00Z</dcterms:created>
  <dcterms:modified xsi:type="dcterms:W3CDTF">2014-08-19T16:32:00Z</dcterms:modified>
</cp:coreProperties>
</file>